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3231" w14:textId="4A66393F" w:rsidR="00046648" w:rsidRDefault="00046648" w:rsidP="00046648">
      <w:pPr>
        <w:rPr>
          <w:rFonts w:ascii="Arial" w:hAnsi="Arial" w:cs="Arial"/>
          <w:b/>
          <w:bCs/>
        </w:rPr>
      </w:pPr>
    </w:p>
    <w:tbl>
      <w:tblPr>
        <w:tblStyle w:val="TableGrid"/>
        <w:tblW w:w="0" w:type="auto"/>
        <w:tblLook w:val="04A0" w:firstRow="1" w:lastRow="0" w:firstColumn="1" w:lastColumn="0" w:noHBand="0" w:noVBand="1"/>
      </w:tblPr>
      <w:tblGrid>
        <w:gridCol w:w="2785"/>
        <w:gridCol w:w="6565"/>
      </w:tblGrid>
      <w:tr w:rsidR="00046648" w14:paraId="6E18B227" w14:textId="77777777" w:rsidTr="00046648">
        <w:tc>
          <w:tcPr>
            <w:tcW w:w="2785" w:type="dxa"/>
          </w:tcPr>
          <w:p w14:paraId="6E1F204E" w14:textId="55605938" w:rsidR="00046648" w:rsidRPr="00046648" w:rsidRDefault="00046648" w:rsidP="00046648">
            <w:pPr>
              <w:rPr>
                <w:rFonts w:ascii="Arial" w:hAnsi="Arial" w:cs="Arial"/>
              </w:rPr>
            </w:pPr>
            <w:r>
              <w:rPr>
                <w:rFonts w:ascii="Arial" w:hAnsi="Arial" w:cs="Arial"/>
                <w:b/>
                <w:bCs/>
              </w:rPr>
              <w:t>170.020</w:t>
            </w:r>
            <w:r>
              <w:rPr>
                <w:rFonts w:ascii="Arial" w:hAnsi="Arial" w:cs="Arial"/>
              </w:rPr>
              <w:t xml:space="preserve"> Definitions</w:t>
            </w:r>
          </w:p>
        </w:tc>
        <w:tc>
          <w:tcPr>
            <w:tcW w:w="6565" w:type="dxa"/>
          </w:tcPr>
          <w:p w14:paraId="3B274F44" w14:textId="3F891A5E" w:rsidR="00046648" w:rsidRPr="00046648" w:rsidRDefault="00046648" w:rsidP="00046648">
            <w:pPr>
              <w:rPr>
                <w:rFonts w:ascii="Arial" w:hAnsi="Arial" w:cs="Arial"/>
                <w:sz w:val="20"/>
                <w:szCs w:val="20"/>
              </w:rPr>
            </w:pPr>
            <w:r>
              <w:rPr>
                <w:rFonts w:ascii="Arial" w:hAnsi="Arial" w:cs="Arial"/>
                <w:sz w:val="20"/>
                <w:szCs w:val="20"/>
              </w:rPr>
              <w:t>“Advanced Life Support” clarifies Advanced EMTs and Paramedics</w:t>
            </w:r>
          </w:p>
        </w:tc>
      </w:tr>
      <w:tr w:rsidR="00046648" w14:paraId="1904A83D" w14:textId="77777777" w:rsidTr="00046648">
        <w:tc>
          <w:tcPr>
            <w:tcW w:w="2785" w:type="dxa"/>
          </w:tcPr>
          <w:p w14:paraId="447762D3" w14:textId="45D14612" w:rsidR="00046648" w:rsidRDefault="00046648" w:rsidP="00046648">
            <w:pPr>
              <w:rPr>
                <w:rFonts w:ascii="Arial" w:hAnsi="Arial" w:cs="Arial"/>
                <w:b/>
                <w:bCs/>
              </w:rPr>
            </w:pPr>
            <w:r>
              <w:rPr>
                <w:rFonts w:ascii="Arial" w:hAnsi="Arial" w:cs="Arial"/>
                <w:b/>
                <w:bCs/>
              </w:rPr>
              <w:t xml:space="preserve">              </w:t>
            </w:r>
          </w:p>
        </w:tc>
        <w:tc>
          <w:tcPr>
            <w:tcW w:w="6565" w:type="dxa"/>
          </w:tcPr>
          <w:p w14:paraId="5770FD9B" w14:textId="2B87FFBB" w:rsidR="00015543" w:rsidRDefault="00046648" w:rsidP="00046648">
            <w:pPr>
              <w:rPr>
                <w:rFonts w:ascii="Arial" w:hAnsi="Arial" w:cs="Arial"/>
                <w:sz w:val="20"/>
                <w:szCs w:val="20"/>
              </w:rPr>
            </w:pPr>
            <w:r w:rsidRPr="00046648">
              <w:rPr>
                <w:rFonts w:ascii="Arial" w:hAnsi="Arial" w:cs="Arial"/>
                <w:b/>
                <w:bCs/>
                <w:sz w:val="20"/>
                <w:szCs w:val="20"/>
              </w:rPr>
              <w:t>“</w:t>
            </w:r>
            <w:r w:rsidRPr="00046648">
              <w:rPr>
                <w:rFonts w:ascii="Arial" w:hAnsi="Arial" w:cs="Arial"/>
                <w:sz w:val="20"/>
                <w:szCs w:val="20"/>
              </w:rPr>
              <w:t>Appropriate Health Care Facility</w:t>
            </w:r>
            <w:r>
              <w:rPr>
                <w:rFonts w:ascii="Arial" w:hAnsi="Arial" w:cs="Arial"/>
                <w:sz w:val="20"/>
                <w:szCs w:val="20"/>
              </w:rPr>
              <w:t>”</w:t>
            </w:r>
            <w:r w:rsidR="00015543">
              <w:rPr>
                <w:rFonts w:ascii="Arial" w:hAnsi="Arial" w:cs="Arial"/>
                <w:sz w:val="20"/>
                <w:szCs w:val="20"/>
              </w:rPr>
              <w:t>:</w:t>
            </w:r>
          </w:p>
          <w:p w14:paraId="56B6BE46" w14:textId="10CD9EAF" w:rsidR="00046648" w:rsidRDefault="00046648" w:rsidP="0004664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closest</w:t>
            </w:r>
            <w:proofErr w:type="gramEnd"/>
            <w:r w:rsidR="00D72D8B">
              <w:rPr>
                <w:rFonts w:ascii="Arial" w:hAnsi="Arial" w:cs="Arial"/>
                <w:sz w:val="20"/>
                <w:szCs w:val="20"/>
              </w:rPr>
              <w:t xml:space="preserve"> </w:t>
            </w:r>
            <w:r>
              <w:rPr>
                <w:rFonts w:ascii="Arial" w:hAnsi="Arial" w:cs="Arial"/>
                <w:sz w:val="20"/>
                <w:szCs w:val="20"/>
              </w:rPr>
              <w:t>geographically” is changed to closest “by transport time”</w:t>
            </w:r>
          </w:p>
          <w:p w14:paraId="3B4D502B" w14:textId="77777777" w:rsidR="00D72D8B" w:rsidRDefault="00D72D8B" w:rsidP="00046648">
            <w:pPr>
              <w:rPr>
                <w:rFonts w:ascii="Arial" w:hAnsi="Arial" w:cs="Arial"/>
                <w:sz w:val="20"/>
                <w:szCs w:val="20"/>
              </w:rPr>
            </w:pPr>
          </w:p>
          <w:p w14:paraId="33171EC8" w14:textId="3FF48833" w:rsidR="00015543" w:rsidRPr="00046648" w:rsidRDefault="00015543" w:rsidP="00046648">
            <w:pPr>
              <w:rPr>
                <w:rFonts w:ascii="Arial" w:hAnsi="Arial" w:cs="Arial"/>
                <w:sz w:val="20"/>
                <w:szCs w:val="20"/>
              </w:rPr>
            </w:pPr>
            <w:r w:rsidRPr="00D72D8B">
              <w:rPr>
                <w:rFonts w:ascii="Arial" w:hAnsi="Arial" w:cs="Arial"/>
                <w:i/>
                <w:iCs/>
                <w:sz w:val="20"/>
                <w:szCs w:val="20"/>
              </w:rPr>
              <w:t>NEW language added</w:t>
            </w:r>
            <w:r>
              <w:rPr>
                <w:rFonts w:ascii="Arial" w:hAnsi="Arial" w:cs="Arial"/>
                <w:sz w:val="20"/>
                <w:szCs w:val="20"/>
              </w:rPr>
              <w:t xml:space="preserve">: </w:t>
            </w:r>
            <w:r w:rsidRPr="0093626E">
              <w:rPr>
                <w:rFonts w:ascii="Arial" w:hAnsi="Arial" w:cs="Arial"/>
                <w:b/>
                <w:bCs/>
                <w:sz w:val="20"/>
                <w:szCs w:val="20"/>
              </w:rPr>
              <w:t>EMS personnel may, upon the direction of an emergency department physician, take incoming ambulance patients to one of the following other hospital departments, based on the patient’s medical needs: labor and delivery, cardiac catheterization, operating room, interventional neurology, intensive care unit, pediatric emergency department area, burn resuscitation and treatment area or acute resuscitation area.</w:t>
            </w:r>
            <w:r w:rsidRPr="0093626E">
              <w:rPr>
                <w:rFonts w:ascii="Arial" w:hAnsi="Arial" w:cs="Arial"/>
                <w:sz w:val="20"/>
                <w:szCs w:val="20"/>
              </w:rPr>
              <w:t xml:space="preserve"> </w:t>
            </w:r>
            <w:r w:rsidRPr="0093626E">
              <w:rPr>
                <w:rFonts w:ascii="Arial" w:hAnsi="Arial" w:cs="Arial"/>
                <w:b/>
                <w:bCs/>
                <w:sz w:val="20"/>
                <w:szCs w:val="20"/>
              </w:rPr>
              <w:t xml:space="preserve">An appropriate health care facility also means a facility that meets the definition of a community behavioral health center (CBHC) established by the Executive Office of Health and Human Services that is closest by transport time, but only as set out in a </w:t>
            </w:r>
            <w:proofErr w:type="gramStart"/>
            <w:r w:rsidRPr="0093626E">
              <w:rPr>
                <w:rFonts w:ascii="Arial" w:hAnsi="Arial" w:cs="Arial"/>
                <w:b/>
                <w:bCs/>
                <w:sz w:val="20"/>
                <w:szCs w:val="20"/>
              </w:rPr>
              <w:t>Department</w:t>
            </w:r>
            <w:proofErr w:type="gramEnd"/>
            <w:r w:rsidRPr="0093626E">
              <w:rPr>
                <w:rFonts w:ascii="Arial" w:hAnsi="Arial" w:cs="Arial"/>
                <w:b/>
                <w:bCs/>
                <w:sz w:val="20"/>
                <w:szCs w:val="20"/>
              </w:rPr>
              <w:t>-approved point-of-entry plan and only for those patients who fit triage criteria set out in that point-of-entry plan.</w:t>
            </w:r>
          </w:p>
        </w:tc>
      </w:tr>
      <w:tr w:rsidR="00046648" w14:paraId="3C651215" w14:textId="77777777" w:rsidTr="00046648">
        <w:tc>
          <w:tcPr>
            <w:tcW w:w="2785" w:type="dxa"/>
          </w:tcPr>
          <w:p w14:paraId="62B6EDDF" w14:textId="77777777" w:rsidR="00046648" w:rsidRDefault="00046648" w:rsidP="00046648">
            <w:pPr>
              <w:rPr>
                <w:rFonts w:ascii="Arial" w:hAnsi="Arial" w:cs="Arial"/>
                <w:b/>
                <w:bCs/>
              </w:rPr>
            </w:pPr>
          </w:p>
        </w:tc>
        <w:tc>
          <w:tcPr>
            <w:tcW w:w="6565" w:type="dxa"/>
          </w:tcPr>
          <w:p w14:paraId="1ED06951" w14:textId="60589BB7" w:rsidR="00046648" w:rsidRPr="00015543" w:rsidRDefault="00015543" w:rsidP="00046648">
            <w:pPr>
              <w:rPr>
                <w:rFonts w:ascii="Arial" w:hAnsi="Arial" w:cs="Arial"/>
                <w:sz w:val="20"/>
                <w:szCs w:val="20"/>
              </w:rPr>
            </w:pPr>
            <w:r>
              <w:rPr>
                <w:rFonts w:ascii="Arial" w:hAnsi="Arial" w:cs="Arial"/>
                <w:sz w:val="20"/>
                <w:szCs w:val="20"/>
              </w:rPr>
              <w:t xml:space="preserve">“Basic Life </w:t>
            </w:r>
            <w:proofErr w:type="gramStart"/>
            <w:r>
              <w:rPr>
                <w:rFonts w:ascii="Arial" w:hAnsi="Arial" w:cs="Arial"/>
                <w:sz w:val="20"/>
                <w:szCs w:val="20"/>
              </w:rPr>
              <w:t>Support”  clarifies</w:t>
            </w:r>
            <w:proofErr w:type="gramEnd"/>
            <w:r>
              <w:rPr>
                <w:rFonts w:ascii="Arial" w:hAnsi="Arial" w:cs="Arial"/>
                <w:sz w:val="20"/>
                <w:szCs w:val="20"/>
              </w:rPr>
              <w:t xml:space="preserve"> EMT-Basic</w:t>
            </w:r>
          </w:p>
        </w:tc>
      </w:tr>
      <w:tr w:rsidR="00046648" w14:paraId="2C945B22" w14:textId="77777777" w:rsidTr="00046648">
        <w:tc>
          <w:tcPr>
            <w:tcW w:w="2785" w:type="dxa"/>
          </w:tcPr>
          <w:p w14:paraId="0C737850" w14:textId="77777777" w:rsidR="00046648" w:rsidRDefault="00046648" w:rsidP="00046648">
            <w:pPr>
              <w:rPr>
                <w:rFonts w:ascii="Arial" w:hAnsi="Arial" w:cs="Arial"/>
                <w:b/>
                <w:bCs/>
              </w:rPr>
            </w:pPr>
          </w:p>
        </w:tc>
        <w:tc>
          <w:tcPr>
            <w:tcW w:w="6565" w:type="dxa"/>
          </w:tcPr>
          <w:p w14:paraId="44DB4FE2" w14:textId="259CCB3B" w:rsidR="00046648" w:rsidRPr="00015543" w:rsidRDefault="00015543" w:rsidP="00046648">
            <w:pPr>
              <w:rPr>
                <w:rFonts w:ascii="Arial" w:hAnsi="Arial" w:cs="Arial"/>
                <w:sz w:val="20"/>
                <w:szCs w:val="20"/>
              </w:rPr>
            </w:pPr>
            <w:r>
              <w:rPr>
                <w:rFonts w:ascii="Arial" w:hAnsi="Arial" w:cs="Arial"/>
                <w:sz w:val="20"/>
                <w:szCs w:val="20"/>
              </w:rPr>
              <w:t>Certificate of Inspection” replaces the word ‘acknowledgement</w:t>
            </w:r>
            <w:r w:rsidR="00D72D8B">
              <w:rPr>
                <w:rFonts w:ascii="Arial" w:hAnsi="Arial" w:cs="Arial"/>
                <w:sz w:val="20"/>
                <w:szCs w:val="20"/>
              </w:rPr>
              <w:t>’</w:t>
            </w:r>
            <w:r>
              <w:rPr>
                <w:rFonts w:ascii="Arial" w:hAnsi="Arial" w:cs="Arial"/>
                <w:sz w:val="20"/>
                <w:szCs w:val="20"/>
              </w:rPr>
              <w:t xml:space="preserve"> with ‘certification’</w:t>
            </w:r>
          </w:p>
        </w:tc>
      </w:tr>
      <w:tr w:rsidR="00046648" w14:paraId="615C7F86" w14:textId="77777777" w:rsidTr="00046648">
        <w:tc>
          <w:tcPr>
            <w:tcW w:w="2785" w:type="dxa"/>
          </w:tcPr>
          <w:p w14:paraId="5278EC82" w14:textId="77777777" w:rsidR="00046648" w:rsidRDefault="00046648" w:rsidP="00046648">
            <w:pPr>
              <w:rPr>
                <w:rFonts w:ascii="Arial" w:hAnsi="Arial" w:cs="Arial"/>
                <w:b/>
                <w:bCs/>
              </w:rPr>
            </w:pPr>
          </w:p>
        </w:tc>
        <w:tc>
          <w:tcPr>
            <w:tcW w:w="6565" w:type="dxa"/>
          </w:tcPr>
          <w:p w14:paraId="58452CEF" w14:textId="1392CB21" w:rsidR="00015543" w:rsidRDefault="00015543" w:rsidP="00015543">
            <w:pPr>
              <w:pStyle w:val="p1block"/>
              <w:rPr>
                <w:color w:val="000000"/>
              </w:rPr>
            </w:pPr>
            <w:r>
              <w:rPr>
                <w:rFonts w:ascii="Arial" w:hAnsi="Arial" w:cs="Arial"/>
                <w:sz w:val="20"/>
              </w:rPr>
              <w:t xml:space="preserve">“Code Black Status System” </w:t>
            </w:r>
            <w:r>
              <w:rPr>
                <w:color w:val="000000"/>
              </w:rPr>
              <w:t xml:space="preserve">shall mean a secure cloud-based system  established by the Department to allow hospitals and CMED centers access to real-time information regarding the </w:t>
            </w:r>
            <w:r w:rsidRPr="00015543">
              <w:rPr>
                <w:b/>
                <w:bCs/>
              </w:rPr>
              <w:t>code</w:t>
            </w:r>
            <w:r w:rsidRPr="007F6019">
              <w:rPr>
                <w:b/>
                <w:bCs/>
                <w:color w:val="0000FF"/>
              </w:rPr>
              <w:t xml:space="preserve"> </w:t>
            </w:r>
            <w:r w:rsidRPr="00015543">
              <w:rPr>
                <w:b/>
                <w:bCs/>
              </w:rPr>
              <w:t>black</w:t>
            </w:r>
            <w:r>
              <w:rPr>
                <w:color w:val="FF0000"/>
              </w:rPr>
              <w:t xml:space="preserve"> </w:t>
            </w:r>
            <w:r w:rsidRPr="007F6019">
              <w:rPr>
                <w:color w:val="000000"/>
              </w:rPr>
              <w:t>status</w:t>
            </w:r>
            <w:r>
              <w:rPr>
                <w:color w:val="000000"/>
              </w:rPr>
              <w:t xml:space="preserve"> of all appropriate health care facilities in Massachusetts licensed to provide emergency services.</w:t>
            </w:r>
          </w:p>
          <w:p w14:paraId="04162A2C" w14:textId="70D9BA5E" w:rsidR="00046648" w:rsidRPr="00015543" w:rsidRDefault="00046648" w:rsidP="00046648">
            <w:pPr>
              <w:rPr>
                <w:rFonts w:ascii="Arial" w:hAnsi="Arial" w:cs="Arial"/>
                <w:sz w:val="20"/>
                <w:szCs w:val="20"/>
              </w:rPr>
            </w:pPr>
          </w:p>
        </w:tc>
      </w:tr>
      <w:tr w:rsidR="00046648" w14:paraId="464FE931" w14:textId="77777777" w:rsidTr="00046648">
        <w:tc>
          <w:tcPr>
            <w:tcW w:w="2785" w:type="dxa"/>
          </w:tcPr>
          <w:p w14:paraId="34951198" w14:textId="77777777" w:rsidR="00046648" w:rsidRDefault="00046648" w:rsidP="00046648">
            <w:pPr>
              <w:rPr>
                <w:rFonts w:ascii="Arial" w:hAnsi="Arial" w:cs="Arial"/>
                <w:b/>
                <w:bCs/>
              </w:rPr>
            </w:pPr>
          </w:p>
        </w:tc>
        <w:tc>
          <w:tcPr>
            <w:tcW w:w="6565" w:type="dxa"/>
          </w:tcPr>
          <w:p w14:paraId="55D0CCDC" w14:textId="0B2D4D0F" w:rsidR="00046648" w:rsidRPr="00015543" w:rsidRDefault="00015543" w:rsidP="00046648">
            <w:pPr>
              <w:rPr>
                <w:rFonts w:ascii="Arial" w:hAnsi="Arial" w:cs="Arial"/>
                <w:sz w:val="20"/>
                <w:szCs w:val="20"/>
              </w:rPr>
            </w:pPr>
            <w:r>
              <w:rPr>
                <w:rFonts w:ascii="Arial" w:hAnsi="Arial" w:cs="Arial"/>
                <w:sz w:val="20"/>
                <w:szCs w:val="20"/>
              </w:rPr>
              <w:t>“</w:t>
            </w:r>
            <w:r w:rsidRPr="00015543">
              <w:rPr>
                <w:rFonts w:ascii="Arial" w:hAnsi="Arial" w:cs="Arial"/>
                <w:sz w:val="20"/>
                <w:szCs w:val="20"/>
              </w:rPr>
              <w:t>EMT Intermediate</w:t>
            </w:r>
            <w:r>
              <w:rPr>
                <w:rFonts w:ascii="Arial" w:hAnsi="Arial" w:cs="Arial"/>
                <w:sz w:val="20"/>
                <w:szCs w:val="20"/>
              </w:rPr>
              <w:t>” definition removed</w:t>
            </w:r>
          </w:p>
        </w:tc>
      </w:tr>
      <w:tr w:rsidR="00046648" w14:paraId="7A071C0A" w14:textId="77777777" w:rsidTr="00046648">
        <w:tc>
          <w:tcPr>
            <w:tcW w:w="2785" w:type="dxa"/>
          </w:tcPr>
          <w:p w14:paraId="02B1CB68" w14:textId="77777777" w:rsidR="00046648" w:rsidRDefault="00046648" w:rsidP="00046648">
            <w:pPr>
              <w:rPr>
                <w:rFonts w:ascii="Arial" w:hAnsi="Arial" w:cs="Arial"/>
                <w:b/>
                <w:bCs/>
              </w:rPr>
            </w:pPr>
          </w:p>
        </w:tc>
        <w:tc>
          <w:tcPr>
            <w:tcW w:w="6565" w:type="dxa"/>
          </w:tcPr>
          <w:p w14:paraId="79D4F6A5" w14:textId="30B73B61" w:rsidR="00046648" w:rsidRPr="00015543" w:rsidRDefault="00015543" w:rsidP="00046648">
            <w:pPr>
              <w:rPr>
                <w:rFonts w:ascii="Arial" w:hAnsi="Arial" w:cs="Arial"/>
                <w:sz w:val="20"/>
                <w:szCs w:val="20"/>
              </w:rPr>
            </w:pPr>
            <w:r w:rsidRPr="00015543">
              <w:rPr>
                <w:rFonts w:ascii="Arial" w:hAnsi="Arial" w:cs="Arial"/>
                <w:color w:val="000000"/>
                <w:sz w:val="20"/>
                <w:szCs w:val="20"/>
                <w:u w:val="single"/>
              </w:rPr>
              <w:t>Headquarters</w:t>
            </w:r>
            <w:r w:rsidRPr="00015543">
              <w:rPr>
                <w:rFonts w:ascii="Arial" w:hAnsi="Arial" w:cs="Arial"/>
                <w:color w:val="000000"/>
                <w:sz w:val="20"/>
                <w:szCs w:val="20"/>
              </w:rPr>
              <w:t xml:space="preserve"> means the principal place of business of an </w:t>
            </w:r>
            <w:r w:rsidRPr="00015543">
              <w:rPr>
                <w:rFonts w:ascii="Arial" w:hAnsi="Arial" w:cs="Arial"/>
                <w:b/>
                <w:bCs/>
                <w:sz w:val="20"/>
                <w:szCs w:val="20"/>
              </w:rPr>
              <w:t>ambulance or EFR service</w:t>
            </w:r>
            <w:r>
              <w:rPr>
                <w:rFonts w:ascii="Arial" w:hAnsi="Arial" w:cs="Arial"/>
                <w:b/>
                <w:bCs/>
                <w:sz w:val="20"/>
                <w:szCs w:val="20"/>
              </w:rPr>
              <w:t xml:space="preserve"> </w:t>
            </w:r>
            <w:r>
              <w:rPr>
                <w:rFonts w:ascii="Arial" w:hAnsi="Arial" w:cs="Arial"/>
                <w:sz w:val="20"/>
                <w:szCs w:val="20"/>
              </w:rPr>
              <w:t>(</w:t>
            </w:r>
            <w:r w:rsidR="00D72D8B" w:rsidRPr="00D72D8B">
              <w:rPr>
                <w:rFonts w:ascii="Arial" w:hAnsi="Arial" w:cs="Arial"/>
                <w:i/>
                <w:iCs/>
                <w:sz w:val="20"/>
                <w:szCs w:val="20"/>
              </w:rPr>
              <w:t xml:space="preserve">bolded language added for </w:t>
            </w:r>
            <w:r w:rsidRPr="00D72D8B">
              <w:rPr>
                <w:rFonts w:ascii="Arial" w:hAnsi="Arial" w:cs="Arial"/>
                <w:i/>
                <w:iCs/>
                <w:sz w:val="20"/>
                <w:szCs w:val="20"/>
              </w:rPr>
              <w:t>clarification)</w:t>
            </w:r>
          </w:p>
        </w:tc>
      </w:tr>
      <w:tr w:rsidR="00046648" w14:paraId="4FA0C33F" w14:textId="77777777" w:rsidTr="00046648">
        <w:tc>
          <w:tcPr>
            <w:tcW w:w="2785" w:type="dxa"/>
          </w:tcPr>
          <w:p w14:paraId="7DCBA563" w14:textId="77777777" w:rsidR="00046648" w:rsidRDefault="00046648" w:rsidP="00046648">
            <w:pPr>
              <w:rPr>
                <w:rFonts w:ascii="Arial" w:hAnsi="Arial" w:cs="Arial"/>
                <w:b/>
                <w:bCs/>
              </w:rPr>
            </w:pPr>
          </w:p>
        </w:tc>
        <w:tc>
          <w:tcPr>
            <w:tcW w:w="6565" w:type="dxa"/>
          </w:tcPr>
          <w:p w14:paraId="06229FB2" w14:textId="5558F939" w:rsidR="00D72D8B" w:rsidRPr="00D72D8B" w:rsidRDefault="00D72D8B" w:rsidP="00D72D8B">
            <w:pPr>
              <w:pStyle w:val="p1block"/>
              <w:rPr>
                <w:rFonts w:ascii="Arial" w:hAnsi="Arial" w:cs="Arial"/>
                <w:i/>
                <w:iCs/>
                <w:strike/>
                <w:color w:val="FF0000"/>
                <w:sz w:val="20"/>
              </w:rPr>
            </w:pPr>
            <w:r>
              <w:rPr>
                <w:color w:val="000000"/>
                <w:u w:val="single"/>
              </w:rPr>
              <w:t>Hospital</w:t>
            </w:r>
            <w:r>
              <w:rPr>
                <w:color w:val="000000"/>
              </w:rPr>
              <w:t xml:space="preserve"> means a hospital that is licensed or certified by the Department pursuant to M.G.L. c. 111, §51 or other applicable law, with an emergency department, and </w:t>
            </w:r>
            <w:r w:rsidRPr="00D72D8B">
              <w:rPr>
                <w:rFonts w:ascii="Arial" w:hAnsi="Arial" w:cs="Arial"/>
                <w:b/>
                <w:bCs/>
                <w:sz w:val="20"/>
              </w:rPr>
              <w:t>which is established or maintained for the purpose of caring for persons admitted thereto for diagnosis, medical, surgical or restorative treatment which is rendered within said institution.</w:t>
            </w:r>
            <w:r w:rsidRPr="00D72D8B">
              <w:rPr>
                <w:b/>
                <w:bCs/>
              </w:rPr>
              <w:t xml:space="preserve"> </w:t>
            </w:r>
            <w:r>
              <w:rPr>
                <w:rFonts w:ascii="Arial" w:hAnsi="Arial" w:cs="Arial"/>
              </w:rPr>
              <w:t>(</w:t>
            </w:r>
            <w:proofErr w:type="gramStart"/>
            <w:r w:rsidRPr="00D72D8B">
              <w:rPr>
                <w:rFonts w:ascii="Arial" w:hAnsi="Arial" w:cs="Arial"/>
                <w:i/>
                <w:iCs/>
                <w:sz w:val="20"/>
              </w:rPr>
              <w:t>bolded</w:t>
            </w:r>
            <w:proofErr w:type="gramEnd"/>
            <w:r>
              <w:rPr>
                <w:rFonts w:ascii="Arial" w:hAnsi="Arial" w:cs="Arial"/>
                <w:i/>
                <w:iCs/>
                <w:sz w:val="20"/>
              </w:rPr>
              <w:t xml:space="preserve"> language</w:t>
            </w:r>
            <w:r w:rsidRPr="00D72D8B">
              <w:rPr>
                <w:rFonts w:ascii="Arial" w:hAnsi="Arial" w:cs="Arial"/>
                <w:i/>
                <w:iCs/>
                <w:sz w:val="20"/>
              </w:rPr>
              <w:t xml:space="preserve"> added for clarification)</w:t>
            </w:r>
          </w:p>
          <w:p w14:paraId="0894CD9D" w14:textId="77777777" w:rsidR="00046648" w:rsidRPr="00D72D8B" w:rsidRDefault="00046648" w:rsidP="00046648">
            <w:pPr>
              <w:rPr>
                <w:rFonts w:ascii="Arial" w:hAnsi="Arial" w:cs="Arial"/>
                <w:sz w:val="20"/>
                <w:szCs w:val="20"/>
              </w:rPr>
            </w:pPr>
          </w:p>
        </w:tc>
      </w:tr>
      <w:tr w:rsidR="00D72D8B" w14:paraId="21177130" w14:textId="77777777" w:rsidTr="00D72D8B">
        <w:trPr>
          <w:trHeight w:val="116"/>
        </w:trPr>
        <w:tc>
          <w:tcPr>
            <w:tcW w:w="2785" w:type="dxa"/>
          </w:tcPr>
          <w:p w14:paraId="0AB7BE58" w14:textId="77777777" w:rsidR="00D72D8B" w:rsidRDefault="00D72D8B" w:rsidP="00046648">
            <w:pPr>
              <w:rPr>
                <w:rFonts w:ascii="Arial" w:hAnsi="Arial" w:cs="Arial"/>
                <w:b/>
                <w:bCs/>
              </w:rPr>
            </w:pPr>
          </w:p>
        </w:tc>
        <w:tc>
          <w:tcPr>
            <w:tcW w:w="6565" w:type="dxa"/>
          </w:tcPr>
          <w:p w14:paraId="0DB1A02A" w14:textId="190DBA6C" w:rsidR="00D72D8B" w:rsidRPr="00D72D8B" w:rsidRDefault="00D72D8B" w:rsidP="00D72D8B">
            <w:pPr>
              <w:pStyle w:val="p1block"/>
              <w:rPr>
                <w:i/>
                <w:iCs/>
                <w:color w:val="000000"/>
              </w:rPr>
            </w:pPr>
            <w:r>
              <w:rPr>
                <w:color w:val="000000"/>
                <w:u w:val="single"/>
              </w:rPr>
              <w:t>Instructor/Coordinator (I/C)</w:t>
            </w:r>
            <w:r>
              <w:rPr>
                <w:color w:val="000000"/>
              </w:rPr>
              <w:t xml:space="preserve"> means a person approved by the Department to organize and teach the EMT</w:t>
            </w:r>
            <w:r w:rsidRPr="00874123">
              <w:rPr>
                <w:b/>
                <w:bCs/>
                <w:color w:val="008000"/>
              </w:rPr>
              <w:t>-</w:t>
            </w:r>
            <w:r w:rsidRPr="00D72D8B">
              <w:rPr>
                <w:rFonts w:ascii="Arial" w:hAnsi="Arial" w:cs="Arial"/>
                <w:sz w:val="20"/>
              </w:rPr>
              <w:t>Basic</w:t>
            </w:r>
            <w:r w:rsidRPr="00874123">
              <w:rPr>
                <w:b/>
                <w:bCs/>
                <w:color w:val="008000"/>
              </w:rPr>
              <w:t xml:space="preserve"> </w:t>
            </w:r>
            <w:r w:rsidRPr="00D72D8B">
              <w:rPr>
                <w:rFonts w:ascii="Arial" w:hAnsi="Arial" w:cs="Arial"/>
                <w:b/>
                <w:bCs/>
                <w:sz w:val="20"/>
              </w:rPr>
              <w:t>or Advanced EMT</w:t>
            </w:r>
            <w:r w:rsidRPr="00D72D8B">
              <w:t xml:space="preserve"> </w:t>
            </w:r>
            <w:r>
              <w:rPr>
                <w:color w:val="000000"/>
              </w:rPr>
              <w:t xml:space="preserve">course. </w:t>
            </w:r>
            <w:r w:rsidRPr="00D72D8B">
              <w:rPr>
                <w:i/>
                <w:iCs/>
                <w:color w:val="000000"/>
              </w:rPr>
              <w:t>(</w:t>
            </w:r>
            <w:proofErr w:type="gramStart"/>
            <w:r w:rsidRPr="00D72D8B">
              <w:rPr>
                <w:i/>
                <w:iCs/>
                <w:color w:val="000000"/>
              </w:rPr>
              <w:t>bolded</w:t>
            </w:r>
            <w:proofErr w:type="gramEnd"/>
            <w:r>
              <w:rPr>
                <w:i/>
                <w:iCs/>
                <w:color w:val="000000"/>
              </w:rPr>
              <w:t xml:space="preserve"> </w:t>
            </w:r>
            <w:r w:rsidRPr="00D72D8B">
              <w:rPr>
                <w:i/>
                <w:iCs/>
                <w:color w:val="000000"/>
              </w:rPr>
              <w:t>language added)</w:t>
            </w:r>
          </w:p>
          <w:p w14:paraId="460DF908" w14:textId="77777777" w:rsidR="00D72D8B" w:rsidRPr="00D72D8B" w:rsidRDefault="00D72D8B" w:rsidP="00046648">
            <w:pPr>
              <w:rPr>
                <w:rFonts w:ascii="Arial" w:hAnsi="Arial" w:cs="Arial"/>
                <w:sz w:val="20"/>
                <w:szCs w:val="20"/>
              </w:rPr>
            </w:pPr>
          </w:p>
        </w:tc>
      </w:tr>
      <w:tr w:rsidR="00D72D8B" w14:paraId="648BBF84" w14:textId="77777777" w:rsidTr="00D72D8B">
        <w:tc>
          <w:tcPr>
            <w:tcW w:w="2785" w:type="dxa"/>
          </w:tcPr>
          <w:p w14:paraId="1B5E0AA4" w14:textId="77777777" w:rsidR="00D72D8B" w:rsidRDefault="00D72D8B" w:rsidP="00046648">
            <w:pPr>
              <w:rPr>
                <w:rFonts w:ascii="Arial" w:hAnsi="Arial" w:cs="Arial"/>
                <w:b/>
                <w:bCs/>
              </w:rPr>
            </w:pPr>
          </w:p>
        </w:tc>
        <w:tc>
          <w:tcPr>
            <w:tcW w:w="6565" w:type="dxa"/>
          </w:tcPr>
          <w:p w14:paraId="01CB0502" w14:textId="10DBDC0D" w:rsidR="00D72D8B" w:rsidRPr="00D72D8B" w:rsidRDefault="00D72D8B" w:rsidP="00046648">
            <w:pPr>
              <w:rPr>
                <w:rFonts w:ascii="Arial" w:hAnsi="Arial" w:cs="Arial"/>
                <w:i/>
                <w:iCs/>
                <w:sz w:val="20"/>
                <w:szCs w:val="20"/>
              </w:rPr>
            </w:pPr>
            <w:r w:rsidRPr="00D72D8B">
              <w:rPr>
                <w:rFonts w:ascii="Arial" w:hAnsi="Arial" w:cs="Arial"/>
                <w:i/>
                <w:iCs/>
                <w:sz w:val="20"/>
                <w:szCs w:val="20"/>
              </w:rPr>
              <w:t>Proposed definition of “New Ambulance” has been removed</w:t>
            </w:r>
          </w:p>
        </w:tc>
      </w:tr>
      <w:tr w:rsidR="00D72D8B" w14:paraId="5F4D7A0F" w14:textId="77777777" w:rsidTr="00D72D8B">
        <w:tc>
          <w:tcPr>
            <w:tcW w:w="2785" w:type="dxa"/>
          </w:tcPr>
          <w:p w14:paraId="603F2816" w14:textId="77777777" w:rsidR="00D72D8B" w:rsidRDefault="00D72D8B" w:rsidP="00046648">
            <w:pPr>
              <w:rPr>
                <w:rFonts w:ascii="Arial" w:hAnsi="Arial" w:cs="Arial"/>
                <w:b/>
                <w:bCs/>
              </w:rPr>
            </w:pPr>
          </w:p>
        </w:tc>
        <w:tc>
          <w:tcPr>
            <w:tcW w:w="6565" w:type="dxa"/>
          </w:tcPr>
          <w:p w14:paraId="64D80096" w14:textId="2F0C89F8" w:rsidR="00D72D8B" w:rsidRPr="0093626E" w:rsidRDefault="00D72D8B" w:rsidP="00D72D8B">
            <w:pPr>
              <w:pStyle w:val="p1block"/>
              <w:rPr>
                <w:rFonts w:ascii="Arial" w:hAnsi="Arial" w:cs="Arial"/>
                <w:sz w:val="20"/>
              </w:rPr>
            </w:pPr>
            <w:r w:rsidRPr="00D72D8B">
              <w:rPr>
                <w:i/>
                <w:iCs/>
              </w:rPr>
              <w:t>New definition added:</w:t>
            </w:r>
            <w:r w:rsidRPr="00D72D8B">
              <w:rPr>
                <w:u w:val="single"/>
              </w:rPr>
              <w:t xml:space="preserve"> </w:t>
            </w:r>
            <w:r w:rsidRPr="0093626E">
              <w:rPr>
                <w:rFonts w:ascii="Arial" w:hAnsi="Arial" w:cs="Arial"/>
                <w:sz w:val="20"/>
                <w:u w:val="single"/>
              </w:rPr>
              <w:t>Professional Boundaries</w:t>
            </w:r>
            <w:r w:rsidRPr="0093626E">
              <w:rPr>
                <w:rFonts w:ascii="Arial" w:hAnsi="Arial" w:cs="Arial"/>
                <w:sz w:val="20"/>
              </w:rPr>
              <w:t xml:space="preserve"> means the limits of the professional relationship to ensure a safe interface between a professional, such as EMS personnel, EMS training providers and EMS Examiners and Chief Examiners, and their respective patients, students or candidates.  A violation of Professional Boundaries includes an action that is harmful to or exploitative of the patient, student or</w:t>
            </w:r>
            <w:r w:rsidRPr="0093626E">
              <w:rPr>
                <w:rFonts w:ascii="Arial" w:hAnsi="Arial" w:cs="Arial"/>
                <w:strike/>
                <w:sz w:val="20"/>
              </w:rPr>
              <w:t>,</w:t>
            </w:r>
            <w:r w:rsidRPr="0093626E">
              <w:rPr>
                <w:rFonts w:ascii="Arial" w:hAnsi="Arial" w:cs="Arial"/>
                <w:sz w:val="20"/>
              </w:rPr>
              <w:t xml:space="preserve"> candidate and can be either sexual or nonsexual in nature.</w:t>
            </w:r>
          </w:p>
          <w:p w14:paraId="71F1AB81" w14:textId="77777777" w:rsidR="00D72D8B" w:rsidRDefault="00D72D8B" w:rsidP="00046648">
            <w:pPr>
              <w:rPr>
                <w:rFonts w:ascii="Arial" w:hAnsi="Arial" w:cs="Arial"/>
                <w:b/>
                <w:bCs/>
              </w:rPr>
            </w:pPr>
          </w:p>
        </w:tc>
      </w:tr>
      <w:tr w:rsidR="00D72D8B" w14:paraId="2180420C" w14:textId="77777777" w:rsidTr="00D72D8B">
        <w:tc>
          <w:tcPr>
            <w:tcW w:w="2785" w:type="dxa"/>
          </w:tcPr>
          <w:p w14:paraId="3A507794" w14:textId="77777777" w:rsidR="00D72D8B" w:rsidRDefault="00D72D8B" w:rsidP="00046648">
            <w:pPr>
              <w:rPr>
                <w:rFonts w:ascii="Arial" w:hAnsi="Arial" w:cs="Arial"/>
                <w:b/>
                <w:bCs/>
              </w:rPr>
            </w:pPr>
          </w:p>
        </w:tc>
        <w:tc>
          <w:tcPr>
            <w:tcW w:w="6565" w:type="dxa"/>
          </w:tcPr>
          <w:p w14:paraId="64B8EE5D" w14:textId="72104BC6" w:rsidR="00D72D8B" w:rsidRPr="00D72D8B" w:rsidRDefault="00D72D8B" w:rsidP="00D72D8B">
            <w:pPr>
              <w:pStyle w:val="p1block"/>
              <w:rPr>
                <w:rFonts w:ascii="Arial" w:hAnsi="Arial" w:cs="Arial"/>
                <w:sz w:val="20"/>
              </w:rPr>
            </w:pPr>
            <w:r w:rsidRPr="00D72D8B">
              <w:rPr>
                <w:rFonts w:ascii="Arial" w:hAnsi="Arial" w:cs="Arial"/>
                <w:i/>
                <w:iCs/>
                <w:sz w:val="20"/>
              </w:rPr>
              <w:t>New Definition added</w:t>
            </w:r>
            <w:r>
              <w:rPr>
                <w:rFonts w:ascii="Arial" w:hAnsi="Arial" w:cs="Arial"/>
                <w:i/>
                <w:iCs/>
                <w:sz w:val="20"/>
              </w:rPr>
              <w:t xml:space="preserve">   </w:t>
            </w:r>
            <w:r w:rsidRPr="00D72D8B">
              <w:rPr>
                <w:rFonts w:ascii="Arial" w:hAnsi="Arial" w:cs="Arial"/>
                <w:sz w:val="20"/>
                <w:u w:val="single"/>
              </w:rPr>
              <w:t>Recertification Year</w:t>
            </w:r>
            <w:r w:rsidRPr="00D72D8B">
              <w:rPr>
                <w:rFonts w:ascii="Arial" w:hAnsi="Arial" w:cs="Arial"/>
                <w:sz w:val="20"/>
              </w:rPr>
              <w:t xml:space="preserve"> means April 1 of one calendar year through March 31 of the next calendar year.</w:t>
            </w:r>
          </w:p>
          <w:p w14:paraId="3C083259" w14:textId="259D4F83" w:rsidR="00D72D8B" w:rsidRPr="00D72D8B" w:rsidRDefault="00D72D8B" w:rsidP="00046648">
            <w:pPr>
              <w:rPr>
                <w:rFonts w:ascii="Arial" w:hAnsi="Arial" w:cs="Arial"/>
                <w:i/>
                <w:iCs/>
                <w:sz w:val="20"/>
                <w:szCs w:val="20"/>
              </w:rPr>
            </w:pPr>
          </w:p>
        </w:tc>
      </w:tr>
      <w:tr w:rsidR="00D72D8B" w14:paraId="00687D2C" w14:textId="77777777" w:rsidTr="00D72D8B">
        <w:tc>
          <w:tcPr>
            <w:tcW w:w="2785" w:type="dxa"/>
          </w:tcPr>
          <w:p w14:paraId="5072854C" w14:textId="77777777" w:rsidR="00D72D8B" w:rsidRDefault="00D72D8B" w:rsidP="00046648">
            <w:pPr>
              <w:rPr>
                <w:rFonts w:ascii="Arial" w:hAnsi="Arial" w:cs="Arial"/>
                <w:b/>
                <w:bCs/>
              </w:rPr>
            </w:pPr>
          </w:p>
        </w:tc>
        <w:tc>
          <w:tcPr>
            <w:tcW w:w="6565" w:type="dxa"/>
          </w:tcPr>
          <w:p w14:paraId="5955B3C2" w14:textId="62DDFE56" w:rsidR="00D72D8B" w:rsidRPr="0093626E" w:rsidRDefault="00D72D8B" w:rsidP="00D72D8B">
            <w:pPr>
              <w:pStyle w:val="p1block"/>
              <w:rPr>
                <w:rFonts w:ascii="Arial" w:hAnsi="Arial" w:cs="Arial"/>
                <w:color w:val="000000"/>
                <w:sz w:val="20"/>
              </w:rPr>
            </w:pPr>
            <w:r w:rsidRPr="0093626E">
              <w:rPr>
                <w:rFonts w:ascii="Arial" w:hAnsi="Arial" w:cs="Arial"/>
                <w:color w:val="000000"/>
                <w:sz w:val="20"/>
                <w:u w:val="single"/>
              </w:rPr>
              <w:t>Regional EMS Council</w:t>
            </w:r>
            <w:r w:rsidRPr="0093626E">
              <w:rPr>
                <w:rFonts w:ascii="Arial" w:hAnsi="Arial" w:cs="Arial"/>
                <w:color w:val="000000"/>
                <w:sz w:val="20"/>
              </w:rPr>
              <w:t xml:space="preserve"> means an entity created pursuant to M.G.L. c. 111C, §4 and designated by the Department to assist the Department in coordinating, maintaining and improving the EMS system in a region. (</w:t>
            </w:r>
            <w:proofErr w:type="gramStart"/>
            <w:r w:rsidRPr="0093626E">
              <w:rPr>
                <w:rFonts w:ascii="Arial" w:hAnsi="Arial" w:cs="Arial"/>
                <w:color w:val="000000"/>
                <w:sz w:val="20"/>
              </w:rPr>
              <w:t>the</w:t>
            </w:r>
            <w:proofErr w:type="gramEnd"/>
            <w:r w:rsidR="000A10DE" w:rsidRPr="0093626E">
              <w:rPr>
                <w:rFonts w:ascii="Arial" w:hAnsi="Arial" w:cs="Arial"/>
                <w:color w:val="000000"/>
                <w:sz w:val="20"/>
              </w:rPr>
              <w:t xml:space="preserve"> </w:t>
            </w:r>
            <w:r w:rsidRPr="0093626E">
              <w:rPr>
                <w:rFonts w:ascii="Arial" w:hAnsi="Arial" w:cs="Arial"/>
                <w:color w:val="000000"/>
                <w:sz w:val="20"/>
              </w:rPr>
              <w:t>word ‘establishment’ removed)</w:t>
            </w:r>
          </w:p>
          <w:p w14:paraId="5470A4A0" w14:textId="77777777" w:rsidR="00D72D8B" w:rsidRPr="0093626E" w:rsidRDefault="00D72D8B" w:rsidP="00046648">
            <w:pPr>
              <w:rPr>
                <w:rFonts w:ascii="Arial" w:hAnsi="Arial" w:cs="Arial"/>
                <w:b/>
                <w:bCs/>
                <w:sz w:val="20"/>
                <w:szCs w:val="20"/>
              </w:rPr>
            </w:pPr>
          </w:p>
        </w:tc>
      </w:tr>
      <w:tr w:rsidR="00D72D8B" w14:paraId="5361F331" w14:textId="77777777" w:rsidTr="00D72D8B">
        <w:tc>
          <w:tcPr>
            <w:tcW w:w="2785" w:type="dxa"/>
          </w:tcPr>
          <w:p w14:paraId="4396BBCE" w14:textId="77777777" w:rsidR="00D72D8B" w:rsidRDefault="00D72D8B" w:rsidP="00046648">
            <w:pPr>
              <w:rPr>
                <w:rFonts w:ascii="Arial" w:hAnsi="Arial" w:cs="Arial"/>
                <w:b/>
                <w:bCs/>
              </w:rPr>
            </w:pPr>
          </w:p>
        </w:tc>
        <w:tc>
          <w:tcPr>
            <w:tcW w:w="6565" w:type="dxa"/>
          </w:tcPr>
          <w:p w14:paraId="62DA27C9" w14:textId="145845C3" w:rsidR="000A10DE" w:rsidRPr="0093626E" w:rsidRDefault="000A10DE" w:rsidP="000A10DE">
            <w:pPr>
              <w:pStyle w:val="p1block"/>
              <w:rPr>
                <w:rFonts w:ascii="Arial" w:hAnsi="Arial" w:cs="Arial"/>
                <w:sz w:val="20"/>
              </w:rPr>
            </w:pPr>
            <w:r w:rsidRPr="0093626E">
              <w:rPr>
                <w:rFonts w:ascii="Arial" w:hAnsi="Arial" w:cs="Arial"/>
                <w:i/>
                <w:iCs/>
                <w:sz w:val="20"/>
              </w:rPr>
              <w:t xml:space="preserve">New definition added: </w:t>
            </w:r>
            <w:r w:rsidRPr="0093626E">
              <w:rPr>
                <w:rFonts w:ascii="Arial" w:hAnsi="Arial" w:cs="Arial"/>
                <w:sz w:val="20"/>
                <w:u w:val="single"/>
              </w:rPr>
              <w:t>Trained to the First Responder Level</w:t>
            </w:r>
            <w:r w:rsidRPr="0093626E">
              <w:rPr>
                <w:rFonts w:ascii="Arial" w:hAnsi="Arial" w:cs="Arial"/>
                <w:sz w:val="20"/>
              </w:rPr>
              <w:t xml:space="preserve"> means successful completion, at a minimum, of the course of emergency medical care that meets the standards of M.G.L. c. 111, §201 and 105 CMR 171.000: </w:t>
            </w:r>
            <w:r w:rsidRPr="0093626E">
              <w:rPr>
                <w:rFonts w:ascii="Arial" w:hAnsi="Arial" w:cs="Arial"/>
                <w:i/>
                <w:sz w:val="20"/>
              </w:rPr>
              <w:t>Massachusetts First Responder Training</w:t>
            </w:r>
            <w:r w:rsidRPr="0093626E">
              <w:rPr>
                <w:rFonts w:ascii="Arial" w:hAnsi="Arial" w:cs="Arial"/>
                <w:sz w:val="20"/>
              </w:rPr>
              <w:t>.</w:t>
            </w:r>
          </w:p>
          <w:p w14:paraId="08AF97DF" w14:textId="77777777" w:rsidR="00D72D8B" w:rsidRPr="0093626E" w:rsidRDefault="00D72D8B" w:rsidP="00046648">
            <w:pPr>
              <w:rPr>
                <w:rFonts w:ascii="Arial" w:hAnsi="Arial" w:cs="Arial"/>
                <w:b/>
                <w:bCs/>
                <w:sz w:val="20"/>
                <w:szCs w:val="20"/>
              </w:rPr>
            </w:pPr>
          </w:p>
        </w:tc>
      </w:tr>
      <w:tr w:rsidR="00D72D8B" w14:paraId="6AFD7215" w14:textId="77777777" w:rsidTr="00D72D8B">
        <w:tc>
          <w:tcPr>
            <w:tcW w:w="2785" w:type="dxa"/>
          </w:tcPr>
          <w:p w14:paraId="6FBB8CF1" w14:textId="77777777" w:rsidR="00D72D8B" w:rsidRDefault="00D72D8B" w:rsidP="00046648">
            <w:pPr>
              <w:rPr>
                <w:rFonts w:ascii="Arial" w:hAnsi="Arial" w:cs="Arial"/>
                <w:b/>
                <w:bCs/>
              </w:rPr>
            </w:pPr>
          </w:p>
        </w:tc>
        <w:tc>
          <w:tcPr>
            <w:tcW w:w="6565" w:type="dxa"/>
          </w:tcPr>
          <w:p w14:paraId="091AFA35" w14:textId="1C8D6CD8" w:rsidR="00D72D8B" w:rsidRPr="000A10DE" w:rsidRDefault="000A10DE" w:rsidP="00046648">
            <w:pPr>
              <w:rPr>
                <w:rFonts w:ascii="Arial" w:hAnsi="Arial" w:cs="Arial"/>
                <w:sz w:val="20"/>
                <w:szCs w:val="20"/>
              </w:rPr>
            </w:pPr>
            <w:r w:rsidRPr="000A10DE">
              <w:rPr>
                <w:rFonts w:ascii="Arial" w:hAnsi="Arial" w:cs="Arial"/>
                <w:sz w:val="20"/>
                <w:szCs w:val="20"/>
              </w:rPr>
              <w:t>“Trip Record”</w:t>
            </w:r>
            <w:r>
              <w:rPr>
                <w:rFonts w:ascii="Arial" w:hAnsi="Arial" w:cs="Arial"/>
                <w:sz w:val="20"/>
                <w:szCs w:val="20"/>
              </w:rPr>
              <w:t xml:space="preserve"> removed from definitions</w:t>
            </w:r>
          </w:p>
        </w:tc>
      </w:tr>
      <w:tr w:rsidR="00D72D8B" w14:paraId="458838AE" w14:textId="77777777" w:rsidTr="00D72D8B">
        <w:tc>
          <w:tcPr>
            <w:tcW w:w="2785" w:type="dxa"/>
          </w:tcPr>
          <w:p w14:paraId="180E7DA0" w14:textId="77777777" w:rsidR="00D72D8B" w:rsidRDefault="00D72D8B" w:rsidP="00046648">
            <w:pPr>
              <w:rPr>
                <w:rFonts w:ascii="Arial" w:hAnsi="Arial" w:cs="Arial"/>
                <w:b/>
                <w:bCs/>
              </w:rPr>
            </w:pPr>
          </w:p>
        </w:tc>
        <w:tc>
          <w:tcPr>
            <w:tcW w:w="6565" w:type="dxa"/>
          </w:tcPr>
          <w:p w14:paraId="7EF62F79" w14:textId="77777777" w:rsidR="00D72D8B" w:rsidRDefault="00D72D8B" w:rsidP="00046648">
            <w:pPr>
              <w:rPr>
                <w:rFonts w:ascii="Arial" w:hAnsi="Arial" w:cs="Arial"/>
                <w:b/>
                <w:bCs/>
              </w:rPr>
            </w:pPr>
          </w:p>
        </w:tc>
      </w:tr>
      <w:tr w:rsidR="00D72D8B" w14:paraId="4FB8DAB6" w14:textId="77777777" w:rsidTr="00D72D8B">
        <w:tc>
          <w:tcPr>
            <w:tcW w:w="2785" w:type="dxa"/>
          </w:tcPr>
          <w:p w14:paraId="15F351A4" w14:textId="1344C31A" w:rsidR="00D72D8B" w:rsidRPr="00C036B9" w:rsidRDefault="00C036B9" w:rsidP="00046648">
            <w:pPr>
              <w:rPr>
                <w:rFonts w:ascii="Arial" w:hAnsi="Arial" w:cs="Arial"/>
                <w:sz w:val="20"/>
                <w:szCs w:val="20"/>
              </w:rPr>
            </w:pPr>
            <w:r w:rsidRPr="00C036B9">
              <w:rPr>
                <w:rFonts w:ascii="Arial" w:hAnsi="Arial" w:cs="Arial"/>
                <w:sz w:val="20"/>
                <w:szCs w:val="20"/>
              </w:rPr>
              <w:t>170.050 State EMS Plan</w:t>
            </w:r>
          </w:p>
        </w:tc>
        <w:tc>
          <w:tcPr>
            <w:tcW w:w="6565" w:type="dxa"/>
          </w:tcPr>
          <w:p w14:paraId="45C087FA" w14:textId="5456DE69" w:rsidR="00C036B9" w:rsidRPr="00C036B9" w:rsidRDefault="00C036B9" w:rsidP="00C036B9">
            <w:pPr>
              <w:rPr>
                <w:rFonts w:ascii="Arial" w:hAnsi="Arial" w:cs="Arial"/>
                <w:sz w:val="20"/>
                <w:szCs w:val="20"/>
              </w:rPr>
            </w:pPr>
            <w:r w:rsidRPr="00C036B9">
              <w:rPr>
                <w:rFonts w:ascii="Arial" w:hAnsi="Arial" w:cs="Arial"/>
              </w:rPr>
              <w:t xml:space="preserve"> </w:t>
            </w:r>
            <w:r w:rsidRPr="00C036B9">
              <w:rPr>
                <w:rFonts w:ascii="Arial" w:hAnsi="Arial" w:cs="Arial"/>
                <w:i/>
                <w:iCs/>
                <w:sz w:val="20"/>
                <w:szCs w:val="20"/>
              </w:rPr>
              <w:t>Revised language:</w:t>
            </w:r>
            <w:r w:rsidRPr="00C036B9">
              <w:rPr>
                <w:rFonts w:ascii="Arial" w:hAnsi="Arial" w:cs="Arial"/>
                <w:sz w:val="20"/>
                <w:szCs w:val="20"/>
              </w:rPr>
              <w:t xml:space="preserve"> The Department shall develop and implement the state EMS plan, which shall provide the framework for delivery of quality of EMS accessible to all patients by the local jurisdictions throughout the Commonwealth. This state EMS plan shall consist of the following:</w:t>
            </w:r>
          </w:p>
          <w:p w14:paraId="062D6494" w14:textId="77777777" w:rsidR="00C036B9" w:rsidRPr="00C036B9" w:rsidRDefault="00C036B9" w:rsidP="00C036B9">
            <w:pPr>
              <w:pStyle w:val="ListParagraph"/>
              <w:numPr>
                <w:ilvl w:val="0"/>
                <w:numId w:val="1"/>
              </w:numPr>
              <w:rPr>
                <w:rFonts w:ascii="Arial" w:hAnsi="Arial" w:cs="Arial"/>
                <w:color w:val="auto"/>
                <w:sz w:val="20"/>
              </w:rPr>
            </w:pPr>
            <w:r w:rsidRPr="00C036B9">
              <w:rPr>
                <w:rFonts w:ascii="Arial" w:hAnsi="Arial" w:cs="Arial"/>
                <w:color w:val="auto"/>
                <w:sz w:val="20"/>
              </w:rPr>
              <w:t>The EMS System regulations, at 105 CMR 170.000;</w:t>
            </w:r>
          </w:p>
          <w:p w14:paraId="167844AE" w14:textId="77777777" w:rsidR="00C036B9" w:rsidRPr="00C036B9" w:rsidRDefault="00C036B9" w:rsidP="00C036B9">
            <w:pPr>
              <w:pStyle w:val="ListParagraph"/>
              <w:numPr>
                <w:ilvl w:val="0"/>
                <w:numId w:val="1"/>
              </w:numPr>
              <w:rPr>
                <w:rFonts w:ascii="Arial" w:hAnsi="Arial" w:cs="Arial"/>
                <w:color w:val="auto"/>
                <w:sz w:val="20"/>
              </w:rPr>
            </w:pPr>
            <w:r w:rsidRPr="00C036B9">
              <w:rPr>
                <w:rFonts w:ascii="Arial" w:hAnsi="Arial" w:cs="Arial"/>
                <w:color w:val="auto"/>
                <w:sz w:val="20"/>
              </w:rPr>
              <w:t>All Department-approved service zone plans;</w:t>
            </w:r>
          </w:p>
          <w:p w14:paraId="1EEF828E" w14:textId="77777777" w:rsidR="00C036B9" w:rsidRPr="00C036B9" w:rsidRDefault="00C036B9" w:rsidP="00C036B9">
            <w:pPr>
              <w:pStyle w:val="ListParagraph"/>
              <w:numPr>
                <w:ilvl w:val="0"/>
                <w:numId w:val="1"/>
              </w:numPr>
              <w:rPr>
                <w:rFonts w:ascii="Arial" w:hAnsi="Arial" w:cs="Arial"/>
                <w:color w:val="auto"/>
                <w:sz w:val="20"/>
              </w:rPr>
            </w:pPr>
            <w:r w:rsidRPr="00C036B9">
              <w:rPr>
                <w:rFonts w:ascii="Arial" w:hAnsi="Arial" w:cs="Arial"/>
                <w:color w:val="auto"/>
                <w:sz w:val="20"/>
              </w:rPr>
              <w:t>The Statewide Treatment Protocols;</w:t>
            </w:r>
          </w:p>
          <w:p w14:paraId="65705607" w14:textId="77777777" w:rsidR="00C036B9" w:rsidRPr="00C036B9" w:rsidRDefault="00C036B9" w:rsidP="00C036B9">
            <w:pPr>
              <w:pStyle w:val="ListParagraph"/>
              <w:numPr>
                <w:ilvl w:val="0"/>
                <w:numId w:val="1"/>
              </w:numPr>
              <w:rPr>
                <w:rFonts w:ascii="Arial" w:hAnsi="Arial" w:cs="Arial"/>
                <w:color w:val="auto"/>
                <w:sz w:val="20"/>
              </w:rPr>
            </w:pPr>
            <w:r w:rsidRPr="00C036B9">
              <w:rPr>
                <w:rFonts w:ascii="Arial" w:hAnsi="Arial" w:cs="Arial"/>
                <w:color w:val="auto"/>
                <w:sz w:val="20"/>
              </w:rPr>
              <w:t>All Department-approved point-of-entry plans;</w:t>
            </w:r>
          </w:p>
          <w:p w14:paraId="21A13F95" w14:textId="77777777" w:rsidR="00C036B9" w:rsidRPr="00C036B9" w:rsidRDefault="00C036B9" w:rsidP="00C036B9">
            <w:pPr>
              <w:pStyle w:val="ListParagraph"/>
              <w:numPr>
                <w:ilvl w:val="0"/>
                <w:numId w:val="1"/>
              </w:numPr>
              <w:rPr>
                <w:rFonts w:ascii="Arial" w:hAnsi="Arial" w:cs="Arial"/>
                <w:color w:val="auto"/>
                <w:sz w:val="20"/>
              </w:rPr>
            </w:pPr>
            <w:r w:rsidRPr="00C036B9">
              <w:rPr>
                <w:rFonts w:ascii="Arial" w:hAnsi="Arial" w:cs="Arial"/>
                <w:color w:val="auto"/>
                <w:sz w:val="20"/>
              </w:rPr>
              <w:t xml:space="preserve">The Massachusetts Emergency Medical Services Communications Plan, and </w:t>
            </w:r>
          </w:p>
          <w:p w14:paraId="42110654" w14:textId="75733D4C" w:rsidR="00C036B9" w:rsidRDefault="00C036B9" w:rsidP="00C036B9">
            <w:pPr>
              <w:pStyle w:val="ListParagraph"/>
              <w:numPr>
                <w:ilvl w:val="0"/>
                <w:numId w:val="1"/>
              </w:numPr>
              <w:rPr>
                <w:rFonts w:ascii="Arial" w:hAnsi="Arial" w:cs="Arial"/>
                <w:color w:val="auto"/>
                <w:sz w:val="20"/>
              </w:rPr>
            </w:pPr>
            <w:r w:rsidRPr="00C036B9">
              <w:rPr>
                <w:rFonts w:ascii="Arial" w:hAnsi="Arial" w:cs="Arial"/>
                <w:color w:val="auto"/>
                <w:sz w:val="20"/>
              </w:rPr>
              <w:t>The Statewide Mass Casualty Incident Plan.</w:t>
            </w:r>
          </w:p>
          <w:p w14:paraId="610376EE" w14:textId="5863B04D" w:rsidR="00C036B9" w:rsidRPr="00C036B9" w:rsidRDefault="00C036B9" w:rsidP="00C036B9">
            <w:pPr>
              <w:pStyle w:val="ListParagraph"/>
              <w:ind w:left="390"/>
              <w:rPr>
                <w:rFonts w:ascii="Arial" w:hAnsi="Arial" w:cs="Arial"/>
                <w:i/>
                <w:iCs/>
                <w:color w:val="auto"/>
                <w:sz w:val="20"/>
              </w:rPr>
            </w:pPr>
            <w:r w:rsidRPr="00C036B9">
              <w:rPr>
                <w:rFonts w:ascii="Arial" w:hAnsi="Arial" w:cs="Arial"/>
                <w:i/>
                <w:iCs/>
                <w:color w:val="auto"/>
                <w:sz w:val="20"/>
              </w:rPr>
              <w:t>All other language in this section deleted</w:t>
            </w:r>
          </w:p>
          <w:p w14:paraId="328FBFAB" w14:textId="222C9E22" w:rsidR="00D72D8B" w:rsidRDefault="00D72D8B" w:rsidP="00046648">
            <w:pPr>
              <w:rPr>
                <w:rFonts w:ascii="Arial" w:hAnsi="Arial" w:cs="Arial"/>
                <w:b/>
                <w:bCs/>
              </w:rPr>
            </w:pPr>
          </w:p>
        </w:tc>
      </w:tr>
      <w:tr w:rsidR="00D72D8B" w:rsidRPr="00F14E18" w14:paraId="153A5654" w14:textId="77777777" w:rsidTr="00D72D8B">
        <w:tc>
          <w:tcPr>
            <w:tcW w:w="2785" w:type="dxa"/>
          </w:tcPr>
          <w:p w14:paraId="01AB5EEC" w14:textId="1E6A2E2B" w:rsidR="00D72D8B" w:rsidRPr="00C036B9" w:rsidRDefault="00C036B9" w:rsidP="00046648">
            <w:pPr>
              <w:rPr>
                <w:rFonts w:ascii="Arial" w:hAnsi="Arial" w:cs="Arial"/>
                <w:sz w:val="20"/>
                <w:szCs w:val="20"/>
              </w:rPr>
            </w:pPr>
            <w:r>
              <w:rPr>
                <w:rFonts w:ascii="Arial" w:hAnsi="Arial" w:cs="Arial"/>
                <w:sz w:val="20"/>
                <w:szCs w:val="20"/>
              </w:rPr>
              <w:t>170.104 Duties and functions of Regional EMS Councils</w:t>
            </w:r>
          </w:p>
        </w:tc>
        <w:tc>
          <w:tcPr>
            <w:tcW w:w="6565" w:type="dxa"/>
          </w:tcPr>
          <w:p w14:paraId="2C66BD53" w14:textId="77777777" w:rsidR="0031762E" w:rsidRPr="0031762E" w:rsidRDefault="0031762E" w:rsidP="0031762E">
            <w:pPr>
              <w:rPr>
                <w:rFonts w:ascii="Arial" w:hAnsi="Arial" w:cs="Arial"/>
                <w:i/>
                <w:iCs/>
                <w:sz w:val="20"/>
                <w:szCs w:val="20"/>
              </w:rPr>
            </w:pPr>
            <w:r w:rsidRPr="0031762E">
              <w:rPr>
                <w:rFonts w:ascii="Arial" w:hAnsi="Arial" w:cs="Arial"/>
                <w:i/>
                <w:iCs/>
                <w:sz w:val="20"/>
                <w:szCs w:val="20"/>
              </w:rPr>
              <w:t xml:space="preserve">Regulation re-written, re-numbered/lettered </w:t>
            </w:r>
          </w:p>
          <w:p w14:paraId="0ACC7B09" w14:textId="60E42B87" w:rsidR="00C036B9" w:rsidRPr="0031762E" w:rsidRDefault="00C036B9" w:rsidP="0031762E">
            <w:pPr>
              <w:rPr>
                <w:rFonts w:ascii="Arial" w:hAnsi="Arial" w:cs="Arial"/>
                <w:sz w:val="20"/>
                <w:szCs w:val="20"/>
              </w:rPr>
            </w:pPr>
            <w:r w:rsidRPr="0031762E">
              <w:rPr>
                <w:rFonts w:ascii="Arial" w:hAnsi="Arial" w:cs="Arial"/>
                <w:sz w:val="20"/>
                <w:szCs w:val="20"/>
              </w:rPr>
              <w:t xml:space="preserve">Regional EMS Councils shall carry out the following duties and functions: </w:t>
            </w:r>
          </w:p>
          <w:p w14:paraId="6198AC62" w14:textId="77777777" w:rsidR="00C036B9" w:rsidRPr="0031762E" w:rsidRDefault="00C036B9" w:rsidP="00C036B9">
            <w:pPr>
              <w:pStyle w:val="p1block"/>
              <w:rPr>
                <w:rFonts w:ascii="Arial" w:hAnsi="Arial" w:cs="Arial"/>
                <w:color w:val="000000"/>
                <w:sz w:val="20"/>
              </w:rPr>
            </w:pPr>
            <w:r w:rsidRPr="0031762E">
              <w:rPr>
                <w:rFonts w:ascii="Arial" w:hAnsi="Arial" w:cs="Arial"/>
                <w:color w:val="000000"/>
                <w:sz w:val="20"/>
              </w:rPr>
              <w:t xml:space="preserve">(A) Assist, support and cooperate with the Department in its efforts to carry out the provisions of M.G.L. c. 111C to coordinate, maintain and improve the EMS system; </w:t>
            </w:r>
          </w:p>
          <w:p w14:paraId="1F26E4C4" w14:textId="77777777" w:rsidR="00C036B9" w:rsidRPr="0031762E" w:rsidRDefault="00C036B9" w:rsidP="00C036B9">
            <w:pPr>
              <w:pStyle w:val="p1block"/>
              <w:rPr>
                <w:rFonts w:ascii="Arial" w:hAnsi="Arial" w:cs="Arial"/>
                <w:color w:val="000000"/>
                <w:sz w:val="20"/>
              </w:rPr>
            </w:pPr>
          </w:p>
          <w:p w14:paraId="3222F7FD" w14:textId="3B238D53" w:rsidR="00C036B9" w:rsidRPr="0031762E" w:rsidRDefault="00C036B9" w:rsidP="00C036B9">
            <w:pPr>
              <w:pStyle w:val="p1block"/>
              <w:rPr>
                <w:rFonts w:ascii="Arial" w:hAnsi="Arial" w:cs="Arial"/>
                <w:color w:val="000000"/>
                <w:sz w:val="20"/>
              </w:rPr>
            </w:pPr>
            <w:r w:rsidRPr="0031762E">
              <w:rPr>
                <w:rFonts w:ascii="Arial" w:hAnsi="Arial" w:cs="Arial"/>
                <w:sz w:val="20"/>
              </w:rPr>
              <w:t xml:space="preserve">(B) Assist the Department with providing information, education and technical assistance on EMS system planning and </w:t>
            </w:r>
            <w:r w:rsidRPr="0031762E">
              <w:rPr>
                <w:rFonts w:ascii="Arial" w:hAnsi="Arial" w:cs="Arial"/>
                <w:color w:val="000000"/>
                <w:sz w:val="20"/>
              </w:rPr>
              <w:t>coordination to local jurisdictions and EMS</w:t>
            </w:r>
            <w:r w:rsidRPr="0031762E">
              <w:rPr>
                <w:rFonts w:ascii="Arial" w:hAnsi="Arial" w:cs="Arial"/>
                <w:sz w:val="20"/>
              </w:rPr>
              <w:t xml:space="preserve"> services </w:t>
            </w:r>
            <w:r w:rsidRPr="0031762E">
              <w:rPr>
                <w:rFonts w:ascii="Arial" w:hAnsi="Arial" w:cs="Arial"/>
                <w:color w:val="000000"/>
                <w:sz w:val="20"/>
              </w:rPr>
              <w:t xml:space="preserve">in their region; </w:t>
            </w:r>
          </w:p>
          <w:p w14:paraId="585A0BD7" w14:textId="77777777" w:rsidR="00C036B9" w:rsidRPr="0031762E" w:rsidRDefault="00C036B9" w:rsidP="00C036B9">
            <w:pPr>
              <w:pStyle w:val="p1block"/>
              <w:rPr>
                <w:rFonts w:ascii="Arial" w:hAnsi="Arial" w:cs="Arial"/>
                <w:color w:val="000000"/>
                <w:sz w:val="20"/>
              </w:rPr>
            </w:pPr>
          </w:p>
          <w:p w14:paraId="118511FF" w14:textId="6CBFE853" w:rsidR="00C036B9" w:rsidRPr="0031762E" w:rsidRDefault="00C036B9" w:rsidP="00C036B9">
            <w:pPr>
              <w:pStyle w:val="p1block"/>
              <w:rPr>
                <w:rFonts w:ascii="Arial" w:hAnsi="Arial" w:cs="Arial"/>
                <w:sz w:val="20"/>
              </w:rPr>
            </w:pPr>
            <w:r w:rsidRPr="0031762E">
              <w:rPr>
                <w:rFonts w:ascii="Arial" w:hAnsi="Arial" w:cs="Arial"/>
                <w:sz w:val="20"/>
              </w:rPr>
              <w:t xml:space="preserve"> (C)  Cooperate with other Regional EMS Councils, as necessary, to carry out the work of the Department;</w:t>
            </w:r>
          </w:p>
          <w:p w14:paraId="20A6032B" w14:textId="79042475" w:rsidR="00C036B9" w:rsidRPr="0031762E" w:rsidRDefault="00C036B9" w:rsidP="00C036B9">
            <w:pPr>
              <w:pStyle w:val="p1block"/>
              <w:rPr>
                <w:rFonts w:ascii="Arial" w:hAnsi="Arial" w:cs="Arial"/>
                <w:sz w:val="20"/>
              </w:rPr>
            </w:pPr>
          </w:p>
          <w:p w14:paraId="1BD44970" w14:textId="1E96625B" w:rsidR="00C036B9" w:rsidRPr="0031762E" w:rsidRDefault="00C036B9" w:rsidP="00C036B9">
            <w:pPr>
              <w:pStyle w:val="p2block"/>
              <w:ind w:left="0"/>
              <w:rPr>
                <w:rFonts w:ascii="Arial" w:hAnsi="Arial" w:cs="Arial"/>
                <w:sz w:val="20"/>
              </w:rPr>
            </w:pPr>
            <w:r w:rsidRPr="0031762E">
              <w:rPr>
                <w:rFonts w:ascii="Arial" w:hAnsi="Arial" w:cs="Arial"/>
                <w:sz w:val="20"/>
              </w:rPr>
              <w:t xml:space="preserve"> (D) Develop, submit to the Department for its approval, and implement Department-approved point-of-entry plans that are in conformance with the Statewide Treatment Protocols and other relevant regulations, policies, interpretative guidelines and administrative requirements of the Department. Such point-of-entry plans shall reflect and include, as appropriate, Department designations of hospitals for specialty care services, pursuant to 105 CMR 130.000 </w:t>
            </w:r>
            <w:r w:rsidRPr="0031762E">
              <w:rPr>
                <w:rFonts w:ascii="Arial" w:hAnsi="Arial" w:cs="Arial"/>
                <w:i/>
                <w:sz w:val="20"/>
              </w:rPr>
              <w:t>et seq</w:t>
            </w:r>
            <w:r w:rsidRPr="0031762E">
              <w:rPr>
                <w:rFonts w:ascii="Arial" w:hAnsi="Arial" w:cs="Arial"/>
                <w:sz w:val="20"/>
              </w:rPr>
              <w:t xml:space="preserve">. </w:t>
            </w:r>
          </w:p>
          <w:p w14:paraId="3A1205BC" w14:textId="77777777" w:rsidR="00C036B9" w:rsidRPr="0031762E" w:rsidRDefault="00C036B9" w:rsidP="00C036B9">
            <w:pPr>
              <w:pStyle w:val="p1block"/>
              <w:rPr>
                <w:rFonts w:ascii="Arial" w:hAnsi="Arial" w:cs="Arial"/>
                <w:color w:val="000000"/>
                <w:sz w:val="20"/>
              </w:rPr>
            </w:pPr>
          </w:p>
          <w:p w14:paraId="6072D20A" w14:textId="0F28F320" w:rsidR="00C036B9" w:rsidRPr="0031762E" w:rsidRDefault="00C036B9" w:rsidP="00C036B9">
            <w:pPr>
              <w:pStyle w:val="p1block"/>
              <w:rPr>
                <w:rFonts w:ascii="Arial" w:hAnsi="Arial" w:cs="Arial"/>
                <w:color w:val="000000"/>
                <w:sz w:val="20"/>
              </w:rPr>
            </w:pPr>
            <w:r w:rsidRPr="0031762E">
              <w:rPr>
                <w:rFonts w:ascii="Arial" w:hAnsi="Arial" w:cs="Arial"/>
                <w:sz w:val="20"/>
              </w:rPr>
              <w:t xml:space="preserve">(E) </w:t>
            </w:r>
            <w:r w:rsidRPr="0031762E">
              <w:rPr>
                <w:rFonts w:ascii="Arial" w:hAnsi="Arial" w:cs="Arial"/>
                <w:color w:val="000000"/>
                <w:sz w:val="20"/>
              </w:rPr>
              <w:t xml:space="preserve">Assist the Department in assuring quality educational programs for EMS personnel by: </w:t>
            </w:r>
          </w:p>
          <w:p w14:paraId="2FF0B42F" w14:textId="032C9459" w:rsidR="00C036B9" w:rsidRPr="0031762E" w:rsidRDefault="00C036B9" w:rsidP="00C036B9">
            <w:pPr>
              <w:pStyle w:val="p2block"/>
              <w:rPr>
                <w:rFonts w:ascii="Arial" w:hAnsi="Arial" w:cs="Arial"/>
                <w:strike/>
                <w:color w:val="000000"/>
                <w:sz w:val="20"/>
              </w:rPr>
            </w:pPr>
          </w:p>
          <w:p w14:paraId="403D2DCA" w14:textId="2896FE2D" w:rsidR="00C036B9" w:rsidRPr="0031762E" w:rsidRDefault="00C036B9" w:rsidP="00C036B9">
            <w:pPr>
              <w:pStyle w:val="p2block"/>
              <w:rPr>
                <w:rFonts w:ascii="Arial" w:hAnsi="Arial" w:cs="Arial"/>
                <w:sz w:val="20"/>
              </w:rPr>
            </w:pPr>
            <w:bookmarkStart w:id="0" w:name="_Hlk75865978"/>
            <w:r w:rsidRPr="0031762E">
              <w:rPr>
                <w:rFonts w:ascii="Arial" w:hAnsi="Arial" w:cs="Arial"/>
                <w:sz w:val="20"/>
              </w:rPr>
              <w:t xml:space="preserve"> (1) </w:t>
            </w:r>
            <w:bookmarkEnd w:id="0"/>
            <w:r w:rsidRPr="0031762E">
              <w:rPr>
                <w:rFonts w:ascii="Arial" w:hAnsi="Arial" w:cs="Arial"/>
                <w:sz w:val="20"/>
              </w:rPr>
              <w:t xml:space="preserve">Evaluating the quality of educational programs; </w:t>
            </w:r>
          </w:p>
          <w:p w14:paraId="06127980" w14:textId="58054DA7" w:rsidR="00C036B9" w:rsidRPr="0031762E" w:rsidRDefault="00C036B9" w:rsidP="00C036B9">
            <w:pPr>
              <w:pStyle w:val="p2block"/>
              <w:rPr>
                <w:rFonts w:ascii="Arial" w:hAnsi="Arial" w:cs="Arial"/>
                <w:sz w:val="20"/>
              </w:rPr>
            </w:pPr>
            <w:r w:rsidRPr="0031762E">
              <w:rPr>
                <w:rFonts w:ascii="Arial" w:hAnsi="Arial" w:cs="Arial"/>
                <w:sz w:val="20"/>
              </w:rPr>
              <w:t xml:space="preserve"> (2) Serving as a central clearinghouse for available training equipment and supplies, including equipment and supplies owned by the Department or purchased with funds obtained from the Department; and </w:t>
            </w:r>
          </w:p>
          <w:p w14:paraId="0DCBD22F" w14:textId="2B493964" w:rsidR="00C036B9" w:rsidRPr="0031762E" w:rsidRDefault="00C036B9" w:rsidP="00C036B9">
            <w:pPr>
              <w:pStyle w:val="p2block"/>
              <w:rPr>
                <w:rFonts w:ascii="Arial" w:hAnsi="Arial" w:cs="Arial"/>
                <w:sz w:val="20"/>
              </w:rPr>
            </w:pPr>
            <w:r w:rsidRPr="0031762E">
              <w:rPr>
                <w:rFonts w:ascii="Arial" w:hAnsi="Arial" w:cs="Arial"/>
                <w:sz w:val="20"/>
              </w:rPr>
              <w:t xml:space="preserve">(3) Reviewing training programs for EMS personnel for the purpose of making recommendations for approval to the Department. </w:t>
            </w:r>
          </w:p>
          <w:p w14:paraId="5F4B0EC4" w14:textId="77777777" w:rsidR="00C036B9" w:rsidRPr="0031762E" w:rsidRDefault="00C036B9" w:rsidP="00C036B9">
            <w:pPr>
              <w:pStyle w:val="p1block"/>
              <w:rPr>
                <w:rFonts w:ascii="Arial" w:hAnsi="Arial" w:cs="Arial"/>
                <w:sz w:val="20"/>
              </w:rPr>
            </w:pPr>
          </w:p>
          <w:p w14:paraId="5D827029" w14:textId="498E555C" w:rsidR="00C036B9" w:rsidRPr="0031762E" w:rsidRDefault="00C036B9" w:rsidP="00C036B9">
            <w:pPr>
              <w:pStyle w:val="p1block"/>
              <w:rPr>
                <w:rFonts w:ascii="Arial" w:hAnsi="Arial" w:cs="Arial"/>
                <w:sz w:val="20"/>
              </w:rPr>
            </w:pPr>
            <w:bookmarkStart w:id="1" w:name="_Hlk75866045"/>
            <w:r w:rsidRPr="0031762E">
              <w:rPr>
                <w:rFonts w:ascii="Arial" w:hAnsi="Arial" w:cs="Arial"/>
                <w:sz w:val="20"/>
              </w:rPr>
              <w:t xml:space="preserve">(F) </w:t>
            </w:r>
            <w:bookmarkEnd w:id="1"/>
            <w:r w:rsidRPr="0031762E">
              <w:rPr>
                <w:rFonts w:ascii="Arial" w:hAnsi="Arial" w:cs="Arial"/>
                <w:sz w:val="20"/>
              </w:rPr>
              <w:t xml:space="preserve">Assist the Department in establishing, coordinating and maintaining communications systems that are compatible with established Department policies and plans; </w:t>
            </w:r>
          </w:p>
          <w:p w14:paraId="7015B181" w14:textId="77777777" w:rsidR="00C036B9" w:rsidRPr="0031762E" w:rsidRDefault="00C036B9" w:rsidP="00C036B9">
            <w:pPr>
              <w:pStyle w:val="p1block"/>
              <w:rPr>
                <w:rFonts w:ascii="Arial" w:hAnsi="Arial" w:cs="Arial"/>
                <w:sz w:val="20"/>
              </w:rPr>
            </w:pPr>
          </w:p>
          <w:p w14:paraId="0B478F30" w14:textId="40D9EF41" w:rsidR="00C036B9" w:rsidRPr="0031762E" w:rsidRDefault="00C036B9" w:rsidP="00C036B9">
            <w:pPr>
              <w:pStyle w:val="p1block"/>
              <w:rPr>
                <w:rFonts w:ascii="Arial" w:hAnsi="Arial" w:cs="Arial"/>
                <w:sz w:val="20"/>
              </w:rPr>
            </w:pPr>
            <w:bookmarkStart w:id="2" w:name="_Hlk75866821"/>
            <w:r w:rsidRPr="0031762E">
              <w:rPr>
                <w:rFonts w:ascii="Arial" w:hAnsi="Arial" w:cs="Arial"/>
                <w:sz w:val="20"/>
              </w:rPr>
              <w:t xml:space="preserve">(G) </w:t>
            </w:r>
            <w:bookmarkEnd w:id="2"/>
            <w:r w:rsidRPr="0031762E">
              <w:rPr>
                <w:rFonts w:ascii="Arial" w:hAnsi="Arial" w:cs="Arial"/>
                <w:sz w:val="20"/>
              </w:rPr>
              <w:t xml:space="preserve">Forward to the Department all information regarding possible violations of 105 CMR 170.000 for investigation and enforcement by the Department. The Department may, in its discretion, request that Regional EMS Councils, under the direction of the Department, assist in certain investigations and enforcement;  </w:t>
            </w:r>
          </w:p>
          <w:p w14:paraId="534CD883" w14:textId="77777777" w:rsidR="00C036B9" w:rsidRPr="0031762E" w:rsidRDefault="00C036B9" w:rsidP="00C036B9">
            <w:pPr>
              <w:pStyle w:val="p1block"/>
              <w:rPr>
                <w:rFonts w:ascii="Arial" w:hAnsi="Arial" w:cs="Arial"/>
                <w:sz w:val="20"/>
              </w:rPr>
            </w:pPr>
          </w:p>
          <w:p w14:paraId="461AFCA5" w14:textId="13C4DFD4" w:rsidR="00C036B9" w:rsidRPr="0031762E" w:rsidRDefault="00C036B9" w:rsidP="00C036B9">
            <w:pPr>
              <w:pStyle w:val="p1block"/>
              <w:rPr>
                <w:rFonts w:ascii="Arial" w:hAnsi="Arial" w:cs="Arial"/>
                <w:strike/>
                <w:sz w:val="20"/>
              </w:rPr>
            </w:pPr>
            <w:r w:rsidRPr="0031762E">
              <w:rPr>
                <w:rFonts w:ascii="Arial" w:hAnsi="Arial" w:cs="Arial"/>
                <w:sz w:val="20"/>
              </w:rPr>
              <w:t xml:space="preserve"> (H) Develop and maintain up to date a regional EMS plan that is consistent with the state EMS plan pursuant to 105 CMR 170.050</w:t>
            </w:r>
            <w:r w:rsidRPr="0031762E">
              <w:rPr>
                <w:rFonts w:ascii="Arial" w:hAnsi="Arial" w:cs="Arial"/>
                <w:strike/>
                <w:sz w:val="20"/>
              </w:rPr>
              <w:t>.</w:t>
            </w:r>
            <w:r w:rsidRPr="0031762E">
              <w:rPr>
                <w:rFonts w:ascii="Arial" w:hAnsi="Arial" w:cs="Arial"/>
                <w:sz w:val="20"/>
              </w:rPr>
              <w:t xml:space="preserve"> The Regional EMS Council shall submit the plan to the Department for review and approval prior to its implementation.  The plan shall consist of the following </w:t>
            </w:r>
          </w:p>
          <w:p w14:paraId="145B24BB" w14:textId="5763B35F" w:rsidR="00C036B9" w:rsidRPr="0031762E" w:rsidRDefault="00C036B9" w:rsidP="00C036B9">
            <w:pPr>
              <w:pStyle w:val="p2block"/>
              <w:rPr>
                <w:rFonts w:ascii="Arial" w:hAnsi="Arial" w:cs="Arial"/>
                <w:sz w:val="20"/>
              </w:rPr>
            </w:pPr>
            <w:r w:rsidRPr="0031762E">
              <w:rPr>
                <w:rFonts w:ascii="Arial" w:hAnsi="Arial" w:cs="Arial"/>
                <w:sz w:val="20"/>
              </w:rPr>
              <w:t xml:space="preserve">The regional service zone plan, pursuant to 105 CMR 170.520; </w:t>
            </w:r>
          </w:p>
          <w:p w14:paraId="079CC4CC" w14:textId="26E51902" w:rsidR="00C036B9" w:rsidRPr="0031762E" w:rsidRDefault="00C036B9" w:rsidP="00C036B9">
            <w:pPr>
              <w:pStyle w:val="p2block"/>
              <w:rPr>
                <w:rFonts w:ascii="Arial" w:hAnsi="Arial" w:cs="Arial"/>
                <w:sz w:val="20"/>
              </w:rPr>
            </w:pPr>
            <w:r w:rsidRPr="0031762E">
              <w:rPr>
                <w:rFonts w:ascii="Arial" w:hAnsi="Arial" w:cs="Arial"/>
                <w:sz w:val="20"/>
              </w:rPr>
              <w:t xml:space="preserve">(2) </w:t>
            </w:r>
          </w:p>
          <w:p w14:paraId="243675B1" w14:textId="77777777" w:rsidR="00C036B9" w:rsidRPr="0031762E" w:rsidRDefault="00C036B9" w:rsidP="00C036B9">
            <w:pPr>
              <w:pStyle w:val="p2block"/>
              <w:rPr>
                <w:rFonts w:ascii="Arial" w:hAnsi="Arial" w:cs="Arial"/>
                <w:sz w:val="20"/>
              </w:rPr>
            </w:pPr>
            <w:r w:rsidRPr="0031762E">
              <w:rPr>
                <w:rFonts w:ascii="Arial" w:hAnsi="Arial" w:cs="Arial"/>
                <w:sz w:val="20"/>
              </w:rPr>
              <w:t>Regional plans, in accordance with the applicable Department-approved statewide plans, for the following:</w:t>
            </w:r>
          </w:p>
          <w:p w14:paraId="584DC7E3" w14:textId="77777777" w:rsidR="00C036B9" w:rsidRPr="0031762E" w:rsidRDefault="00C036B9" w:rsidP="00C036B9">
            <w:pPr>
              <w:pStyle w:val="p2block"/>
              <w:numPr>
                <w:ilvl w:val="0"/>
                <w:numId w:val="4"/>
              </w:numPr>
              <w:rPr>
                <w:rFonts w:ascii="Arial" w:hAnsi="Arial" w:cs="Arial"/>
                <w:sz w:val="20"/>
              </w:rPr>
            </w:pPr>
            <w:r w:rsidRPr="0031762E">
              <w:rPr>
                <w:rFonts w:ascii="Arial" w:hAnsi="Arial" w:cs="Arial"/>
                <w:sz w:val="20"/>
              </w:rPr>
              <w:t>point-of-entry;</w:t>
            </w:r>
          </w:p>
          <w:p w14:paraId="3AFA3F55" w14:textId="77777777" w:rsidR="00C036B9" w:rsidRPr="0031762E" w:rsidRDefault="00C036B9" w:rsidP="00C036B9">
            <w:pPr>
              <w:pStyle w:val="p2block"/>
              <w:numPr>
                <w:ilvl w:val="0"/>
                <w:numId w:val="4"/>
              </w:numPr>
              <w:rPr>
                <w:rFonts w:ascii="Arial" w:hAnsi="Arial" w:cs="Arial"/>
                <w:sz w:val="20"/>
              </w:rPr>
            </w:pPr>
            <w:r w:rsidRPr="0031762E">
              <w:rPr>
                <w:rFonts w:ascii="Arial" w:hAnsi="Arial" w:cs="Arial"/>
                <w:sz w:val="20"/>
              </w:rPr>
              <w:t>EMS communications;</w:t>
            </w:r>
          </w:p>
          <w:p w14:paraId="2D5C80FD" w14:textId="77777777" w:rsidR="00C036B9" w:rsidRPr="0031762E" w:rsidRDefault="00C036B9" w:rsidP="00C036B9">
            <w:pPr>
              <w:pStyle w:val="p2block"/>
              <w:numPr>
                <w:ilvl w:val="0"/>
                <w:numId w:val="4"/>
              </w:numPr>
              <w:rPr>
                <w:rFonts w:ascii="Arial" w:hAnsi="Arial" w:cs="Arial"/>
                <w:sz w:val="20"/>
              </w:rPr>
            </w:pPr>
            <w:r w:rsidRPr="0031762E">
              <w:rPr>
                <w:rFonts w:ascii="Arial" w:hAnsi="Arial" w:cs="Arial"/>
                <w:sz w:val="20"/>
              </w:rPr>
              <w:t>accessing critical care and air ambulance services, and</w:t>
            </w:r>
          </w:p>
          <w:p w14:paraId="50CD2CF8" w14:textId="77777777" w:rsidR="00C036B9" w:rsidRPr="0031762E" w:rsidRDefault="00C036B9" w:rsidP="00C036B9">
            <w:pPr>
              <w:pStyle w:val="p2block"/>
              <w:numPr>
                <w:ilvl w:val="0"/>
                <w:numId w:val="4"/>
              </w:numPr>
              <w:rPr>
                <w:rFonts w:ascii="Arial" w:hAnsi="Arial" w:cs="Arial"/>
                <w:sz w:val="20"/>
              </w:rPr>
            </w:pPr>
            <w:r w:rsidRPr="0031762E">
              <w:rPr>
                <w:rFonts w:ascii="Arial" w:hAnsi="Arial" w:cs="Arial"/>
                <w:sz w:val="20"/>
              </w:rPr>
              <w:t>EMS response to mass casualty incidents.</w:t>
            </w:r>
          </w:p>
          <w:p w14:paraId="272B1E46" w14:textId="77777777" w:rsidR="00C036B9" w:rsidRPr="0031762E" w:rsidRDefault="00C036B9" w:rsidP="00C036B9">
            <w:pPr>
              <w:pStyle w:val="p2block"/>
              <w:ind w:left="0"/>
              <w:rPr>
                <w:rFonts w:ascii="Arial" w:hAnsi="Arial" w:cs="Arial"/>
                <w:sz w:val="20"/>
              </w:rPr>
            </w:pPr>
          </w:p>
          <w:p w14:paraId="3C353A32" w14:textId="15E4FD5E" w:rsidR="00C036B9" w:rsidRPr="0031762E" w:rsidRDefault="00C036B9" w:rsidP="00C036B9">
            <w:pPr>
              <w:pStyle w:val="p2block"/>
              <w:ind w:left="0"/>
              <w:rPr>
                <w:rFonts w:ascii="Arial" w:hAnsi="Arial" w:cs="Arial"/>
                <w:sz w:val="20"/>
              </w:rPr>
            </w:pPr>
            <w:r w:rsidRPr="0031762E">
              <w:rPr>
                <w:rFonts w:ascii="Arial" w:hAnsi="Arial" w:cs="Arial"/>
                <w:sz w:val="20"/>
              </w:rPr>
              <w:t>(I) Perform the following functions with respect to service zone planning in their regions:</w:t>
            </w:r>
          </w:p>
          <w:p w14:paraId="5011A388" w14:textId="0DA1222A" w:rsidR="00C036B9" w:rsidRPr="0031762E" w:rsidRDefault="00C036B9" w:rsidP="00C036B9">
            <w:pPr>
              <w:pStyle w:val="p2block"/>
              <w:ind w:left="420"/>
              <w:rPr>
                <w:rFonts w:ascii="Arial" w:hAnsi="Arial" w:cs="Arial"/>
                <w:sz w:val="20"/>
              </w:rPr>
            </w:pPr>
            <w:r w:rsidRPr="0031762E">
              <w:rPr>
                <w:rFonts w:ascii="Arial" w:hAnsi="Arial" w:cs="Arial"/>
                <w:sz w:val="20"/>
              </w:rPr>
              <w:t xml:space="preserve"> (1) Provide planning and technical assistance to local jurisdictions in their region in identifying, coordinating and making optimal use of all available EMS resources within the service zone, and drafting service zone plans;</w:t>
            </w:r>
          </w:p>
          <w:p w14:paraId="4FBB7DA2" w14:textId="496B219C" w:rsidR="00C036B9" w:rsidRPr="0031762E" w:rsidRDefault="00C036B9" w:rsidP="00C036B9">
            <w:pPr>
              <w:pStyle w:val="p2block"/>
              <w:rPr>
                <w:rFonts w:ascii="Arial" w:hAnsi="Arial" w:cs="Arial"/>
                <w:sz w:val="20"/>
              </w:rPr>
            </w:pPr>
            <w:r w:rsidRPr="0031762E">
              <w:rPr>
                <w:rFonts w:ascii="Arial" w:hAnsi="Arial" w:cs="Arial"/>
                <w:sz w:val="20"/>
              </w:rPr>
              <w:t xml:space="preserve"> (2) Pursuant to M.G.L. c. 111C, § 10(b), consult with the local jurisdiction(s) comprising each service zone in their region and review and recommend their local service zone plans to the Department, for the Department’s review and approval; and</w:t>
            </w:r>
          </w:p>
          <w:p w14:paraId="4529A2B8" w14:textId="7553FE6A" w:rsidR="00C036B9" w:rsidRPr="0031762E" w:rsidRDefault="00C036B9" w:rsidP="00C036B9">
            <w:pPr>
              <w:pStyle w:val="p2block"/>
              <w:ind w:left="420"/>
              <w:rPr>
                <w:rFonts w:ascii="Arial" w:hAnsi="Arial" w:cs="Arial"/>
                <w:sz w:val="20"/>
              </w:rPr>
            </w:pPr>
            <w:r w:rsidRPr="0031762E">
              <w:rPr>
                <w:rFonts w:ascii="Arial" w:hAnsi="Arial" w:cs="Arial"/>
                <w:sz w:val="20"/>
              </w:rPr>
              <w:t xml:space="preserve">(3) Assist local jurisdictions in updating, and keeping current their service zone plans, and reviewing and recommending updated plans to the Department, for the Department’s review and approval. </w:t>
            </w:r>
          </w:p>
          <w:p w14:paraId="69544DA6" w14:textId="77777777" w:rsidR="00C036B9" w:rsidRPr="0031762E" w:rsidRDefault="00C036B9" w:rsidP="00C036B9">
            <w:pPr>
              <w:pStyle w:val="p2block"/>
              <w:ind w:left="0"/>
              <w:rPr>
                <w:rFonts w:ascii="Arial" w:hAnsi="Arial" w:cs="Arial"/>
                <w:sz w:val="20"/>
              </w:rPr>
            </w:pPr>
          </w:p>
          <w:p w14:paraId="6233CD38" w14:textId="25689A59" w:rsidR="00C036B9" w:rsidRPr="0031762E" w:rsidRDefault="00C036B9" w:rsidP="00C036B9">
            <w:pPr>
              <w:pStyle w:val="p2block"/>
              <w:rPr>
                <w:rFonts w:ascii="Arial" w:hAnsi="Arial" w:cs="Arial"/>
                <w:sz w:val="20"/>
              </w:rPr>
            </w:pPr>
            <w:r w:rsidRPr="0031762E">
              <w:rPr>
                <w:rFonts w:ascii="Arial" w:hAnsi="Arial" w:cs="Arial"/>
                <w:sz w:val="20"/>
              </w:rPr>
              <w:t xml:space="preserve"> Appoint a Regional Medical Director who is </w:t>
            </w:r>
            <w:proofErr w:type="gramStart"/>
            <w:r w:rsidRPr="0031762E">
              <w:rPr>
                <w:rFonts w:ascii="Arial" w:hAnsi="Arial" w:cs="Arial"/>
                <w:sz w:val="20"/>
              </w:rPr>
              <w:t>a  physician</w:t>
            </w:r>
            <w:proofErr w:type="gramEnd"/>
            <w:r w:rsidRPr="0031762E">
              <w:rPr>
                <w:rFonts w:ascii="Arial" w:hAnsi="Arial" w:cs="Arial"/>
                <w:sz w:val="20"/>
              </w:rPr>
              <w:t xml:space="preserve"> board-certified in emergency medicine, with a subspecialty board certification</w:t>
            </w:r>
          </w:p>
          <w:p w14:paraId="7854B71B" w14:textId="77777777" w:rsidR="00C036B9" w:rsidRPr="0031762E" w:rsidRDefault="00C036B9" w:rsidP="00C036B9">
            <w:pPr>
              <w:pStyle w:val="p2block"/>
              <w:ind w:left="0" w:firstLine="360"/>
              <w:rPr>
                <w:rFonts w:ascii="Arial" w:hAnsi="Arial" w:cs="Arial"/>
                <w:sz w:val="20"/>
              </w:rPr>
            </w:pPr>
            <w:r w:rsidRPr="0031762E">
              <w:rPr>
                <w:rFonts w:ascii="Arial" w:hAnsi="Arial" w:cs="Arial"/>
                <w:sz w:val="20"/>
              </w:rPr>
              <w:t>in EMS preferred;</w:t>
            </w:r>
          </w:p>
          <w:p w14:paraId="650177E0" w14:textId="77777777" w:rsidR="00C036B9" w:rsidRPr="0031762E" w:rsidRDefault="00C036B9" w:rsidP="00C036B9">
            <w:pPr>
              <w:pStyle w:val="p2block"/>
              <w:ind w:left="0"/>
              <w:rPr>
                <w:rFonts w:ascii="Arial" w:hAnsi="Arial" w:cs="Arial"/>
                <w:sz w:val="20"/>
              </w:rPr>
            </w:pPr>
          </w:p>
          <w:p w14:paraId="0460A9F7" w14:textId="4D3E5C7E" w:rsidR="00C036B9" w:rsidRPr="0031762E" w:rsidRDefault="00C036B9" w:rsidP="00C036B9">
            <w:pPr>
              <w:pStyle w:val="p2block"/>
              <w:ind w:left="0"/>
              <w:rPr>
                <w:rFonts w:ascii="Arial" w:hAnsi="Arial" w:cs="Arial"/>
                <w:sz w:val="20"/>
              </w:rPr>
            </w:pPr>
            <w:bookmarkStart w:id="3" w:name="_Hlk75867367"/>
            <w:r w:rsidRPr="0031762E">
              <w:rPr>
                <w:rFonts w:ascii="Arial" w:hAnsi="Arial" w:cs="Arial"/>
                <w:sz w:val="20"/>
              </w:rPr>
              <w:lastRenderedPageBreak/>
              <w:t xml:space="preserve">(K) </w:t>
            </w:r>
            <w:bookmarkEnd w:id="3"/>
            <w:r w:rsidRPr="0031762E">
              <w:rPr>
                <w:rFonts w:ascii="Arial" w:hAnsi="Arial" w:cs="Arial"/>
                <w:sz w:val="20"/>
              </w:rPr>
              <w:t>Prepare and submit annual reports to the Department for its review and evaluation, prior to the commencement of each fiscal year;</w:t>
            </w:r>
          </w:p>
          <w:p w14:paraId="0B651731" w14:textId="77777777" w:rsidR="00C036B9" w:rsidRPr="0031762E" w:rsidRDefault="00C036B9" w:rsidP="00C036B9">
            <w:pPr>
              <w:pStyle w:val="p2block"/>
              <w:ind w:left="0"/>
              <w:rPr>
                <w:rFonts w:ascii="Arial" w:hAnsi="Arial" w:cs="Arial"/>
                <w:sz w:val="20"/>
              </w:rPr>
            </w:pPr>
          </w:p>
          <w:p w14:paraId="40375797" w14:textId="674AE40C" w:rsidR="00C036B9" w:rsidRPr="0031762E" w:rsidRDefault="00C036B9" w:rsidP="00C036B9">
            <w:pPr>
              <w:pStyle w:val="p2block"/>
              <w:ind w:left="0"/>
              <w:rPr>
                <w:rFonts w:ascii="Arial" w:hAnsi="Arial" w:cs="Arial"/>
                <w:sz w:val="20"/>
              </w:rPr>
            </w:pPr>
            <w:r w:rsidRPr="0031762E">
              <w:rPr>
                <w:rFonts w:ascii="Arial" w:hAnsi="Arial" w:cs="Arial"/>
                <w:sz w:val="20"/>
              </w:rPr>
              <w:t>(L) Prepare and maintain records relating to Regional EMS Councils’ responsibilities pursuant to M.G.L. c. 111C, 105 CMR 170.000 and contracts with the Department, and make such records available to the Department in full for inspection upon request; and</w:t>
            </w:r>
          </w:p>
          <w:p w14:paraId="26281CD1" w14:textId="77777777" w:rsidR="00C036B9" w:rsidRPr="0031762E" w:rsidRDefault="00C036B9" w:rsidP="00C036B9">
            <w:pPr>
              <w:pStyle w:val="p2block"/>
              <w:ind w:left="0"/>
              <w:rPr>
                <w:rFonts w:ascii="Arial" w:hAnsi="Arial" w:cs="Arial"/>
                <w:sz w:val="20"/>
              </w:rPr>
            </w:pPr>
          </w:p>
          <w:p w14:paraId="6BE6330C" w14:textId="601E9F7E" w:rsidR="00C036B9" w:rsidRPr="0031762E" w:rsidRDefault="00C036B9" w:rsidP="00C036B9">
            <w:pPr>
              <w:pStyle w:val="p2block"/>
              <w:ind w:left="0"/>
              <w:rPr>
                <w:rFonts w:ascii="Arial" w:hAnsi="Arial" w:cs="Arial"/>
                <w:sz w:val="20"/>
              </w:rPr>
            </w:pPr>
            <w:r w:rsidRPr="0031762E">
              <w:rPr>
                <w:rFonts w:ascii="Arial" w:hAnsi="Arial" w:cs="Arial"/>
                <w:sz w:val="20"/>
              </w:rPr>
              <w:t>(M) Carry out the duties and functions required by the scope of services in Regional EMS Council contracts with the Department.</w:t>
            </w:r>
          </w:p>
          <w:p w14:paraId="26653F4E" w14:textId="77777777" w:rsidR="00D72D8B" w:rsidRPr="0031762E" w:rsidRDefault="00D72D8B" w:rsidP="00046648">
            <w:pPr>
              <w:rPr>
                <w:rFonts w:ascii="Arial" w:hAnsi="Arial" w:cs="Arial"/>
                <w:sz w:val="20"/>
                <w:szCs w:val="20"/>
              </w:rPr>
            </w:pPr>
          </w:p>
        </w:tc>
      </w:tr>
      <w:tr w:rsidR="00D72D8B" w14:paraId="4E38F425" w14:textId="77777777" w:rsidTr="00D72D8B">
        <w:tc>
          <w:tcPr>
            <w:tcW w:w="2785" w:type="dxa"/>
          </w:tcPr>
          <w:p w14:paraId="7A0E8777" w14:textId="74258A7B" w:rsidR="00D72D8B" w:rsidRPr="00277B76" w:rsidRDefault="00277B76" w:rsidP="00046648">
            <w:pPr>
              <w:rPr>
                <w:rFonts w:ascii="Arial" w:hAnsi="Arial" w:cs="Arial"/>
                <w:sz w:val="20"/>
                <w:szCs w:val="20"/>
              </w:rPr>
            </w:pPr>
            <w:r w:rsidRPr="00277B76">
              <w:rPr>
                <w:rFonts w:ascii="Arial" w:hAnsi="Arial" w:cs="Arial"/>
                <w:sz w:val="20"/>
                <w:szCs w:val="20"/>
              </w:rPr>
              <w:lastRenderedPageBreak/>
              <w:t xml:space="preserve">170.105 </w:t>
            </w:r>
            <w:r>
              <w:rPr>
                <w:rFonts w:ascii="Arial" w:hAnsi="Arial" w:cs="Arial"/>
                <w:sz w:val="20"/>
                <w:szCs w:val="20"/>
              </w:rPr>
              <w:t xml:space="preserve">  </w:t>
            </w:r>
            <w:r w:rsidRPr="00277B76">
              <w:rPr>
                <w:rFonts w:ascii="Arial" w:hAnsi="Arial" w:cs="Arial"/>
                <w:sz w:val="20"/>
                <w:szCs w:val="20"/>
              </w:rPr>
              <w:t>Allocation of Department funding to Regional EMS Councils</w:t>
            </w:r>
          </w:p>
        </w:tc>
        <w:tc>
          <w:tcPr>
            <w:tcW w:w="6565" w:type="dxa"/>
          </w:tcPr>
          <w:p w14:paraId="335BA101" w14:textId="77777777" w:rsidR="00277B76" w:rsidRDefault="00277B76" w:rsidP="00277B76">
            <w:pPr>
              <w:pStyle w:val="p2block"/>
              <w:ind w:left="0"/>
              <w:rPr>
                <w:rFonts w:ascii="Arial" w:hAnsi="Arial" w:cs="Arial"/>
                <w:i/>
                <w:iCs/>
                <w:color w:val="000000"/>
                <w:sz w:val="20"/>
              </w:rPr>
            </w:pPr>
            <w:r w:rsidRPr="00277B76">
              <w:rPr>
                <w:rFonts w:ascii="Arial" w:hAnsi="Arial" w:cs="Arial"/>
                <w:i/>
                <w:iCs/>
                <w:color w:val="000000"/>
                <w:sz w:val="20"/>
              </w:rPr>
              <w:t>Replace the words “healthcare facilities requiring designation” with ‘ambulance services”:</w:t>
            </w:r>
          </w:p>
          <w:p w14:paraId="74A4A52C" w14:textId="77777777" w:rsidR="00277B76" w:rsidRDefault="00277B76" w:rsidP="00277B76">
            <w:pPr>
              <w:pStyle w:val="p2block"/>
              <w:ind w:left="0"/>
              <w:rPr>
                <w:rFonts w:ascii="Arial" w:hAnsi="Arial" w:cs="Arial"/>
                <w:i/>
                <w:iCs/>
                <w:color w:val="000000"/>
                <w:sz w:val="20"/>
              </w:rPr>
            </w:pPr>
          </w:p>
          <w:p w14:paraId="54FFA072" w14:textId="5D3C7D6D" w:rsidR="00277B76" w:rsidRPr="00277B76" w:rsidRDefault="00277B76" w:rsidP="00277B76">
            <w:pPr>
              <w:pStyle w:val="p2block"/>
              <w:ind w:left="0"/>
              <w:rPr>
                <w:rFonts w:ascii="Arial" w:hAnsi="Arial" w:cs="Arial"/>
                <w:color w:val="000000"/>
                <w:sz w:val="20"/>
              </w:rPr>
            </w:pPr>
            <w:r>
              <w:rPr>
                <w:rFonts w:ascii="Arial" w:hAnsi="Arial" w:cs="Arial"/>
                <w:color w:val="000000"/>
                <w:sz w:val="20"/>
              </w:rPr>
              <w:t xml:space="preserve"> </w:t>
            </w:r>
            <w:r w:rsidRPr="00277B76">
              <w:rPr>
                <w:rFonts w:ascii="Arial" w:hAnsi="Arial" w:cs="Arial"/>
                <w:color w:val="000000"/>
                <w:sz w:val="20"/>
              </w:rPr>
              <w:t>(B) The Department may allocate additional funds to selective Regional EMS Councils, on the basis of factors indicating their different resource requirements and volume of duties, including but not limited to the following:</w:t>
            </w:r>
          </w:p>
          <w:p w14:paraId="6DBB1D44" w14:textId="77777777" w:rsidR="00277B76" w:rsidRPr="00277B76" w:rsidRDefault="00277B76" w:rsidP="00277B76">
            <w:pPr>
              <w:pStyle w:val="p2block"/>
              <w:numPr>
                <w:ilvl w:val="0"/>
                <w:numId w:val="5"/>
              </w:numPr>
              <w:rPr>
                <w:rFonts w:ascii="Arial" w:hAnsi="Arial" w:cs="Arial"/>
                <w:color w:val="000000"/>
                <w:sz w:val="20"/>
              </w:rPr>
            </w:pPr>
            <w:r w:rsidRPr="00277B76">
              <w:rPr>
                <w:rFonts w:ascii="Arial" w:hAnsi="Arial" w:cs="Arial"/>
                <w:color w:val="000000"/>
                <w:sz w:val="20"/>
              </w:rPr>
              <w:t>number of cities and towns;</w:t>
            </w:r>
          </w:p>
          <w:p w14:paraId="3E5EA11B" w14:textId="77777777" w:rsidR="00277B76" w:rsidRPr="00277B76" w:rsidRDefault="00277B76" w:rsidP="00277B76">
            <w:pPr>
              <w:pStyle w:val="p2block"/>
              <w:numPr>
                <w:ilvl w:val="0"/>
                <w:numId w:val="5"/>
              </w:numPr>
              <w:rPr>
                <w:rFonts w:ascii="Arial" w:hAnsi="Arial" w:cs="Arial"/>
                <w:color w:val="000000"/>
                <w:sz w:val="20"/>
              </w:rPr>
            </w:pPr>
            <w:r w:rsidRPr="00277B76">
              <w:rPr>
                <w:rFonts w:ascii="Arial" w:hAnsi="Arial" w:cs="Arial"/>
                <w:color w:val="000000"/>
                <w:sz w:val="20"/>
              </w:rPr>
              <w:t>number of service zones;</w:t>
            </w:r>
          </w:p>
          <w:p w14:paraId="4F5755C2" w14:textId="01E94E78" w:rsidR="00277B76" w:rsidRPr="00277B76" w:rsidRDefault="00277B76" w:rsidP="00277B76">
            <w:pPr>
              <w:pStyle w:val="p2block"/>
              <w:numPr>
                <w:ilvl w:val="0"/>
                <w:numId w:val="5"/>
              </w:numPr>
              <w:rPr>
                <w:rFonts w:ascii="Arial" w:hAnsi="Arial" w:cs="Arial"/>
                <w:color w:val="000000"/>
                <w:sz w:val="20"/>
              </w:rPr>
            </w:pPr>
            <w:r w:rsidRPr="00277B76">
              <w:rPr>
                <w:rFonts w:ascii="Arial" w:hAnsi="Arial" w:cs="Arial"/>
                <w:color w:val="000000"/>
                <w:sz w:val="20"/>
              </w:rPr>
              <w:t xml:space="preserve">number of </w:t>
            </w:r>
            <w:r w:rsidRPr="00277B76">
              <w:rPr>
                <w:rFonts w:ascii="Arial" w:hAnsi="Arial" w:cs="Arial"/>
                <w:b/>
                <w:bCs/>
                <w:sz w:val="20"/>
              </w:rPr>
              <w:t>ambulance services;</w:t>
            </w:r>
            <w:r w:rsidRPr="00277B76">
              <w:rPr>
                <w:rFonts w:ascii="Arial" w:hAnsi="Arial" w:cs="Arial"/>
                <w:sz w:val="20"/>
              </w:rPr>
              <w:t xml:space="preserve"> </w:t>
            </w:r>
            <w:r w:rsidRPr="00277B76">
              <w:rPr>
                <w:rFonts w:ascii="Arial" w:hAnsi="Arial" w:cs="Arial"/>
                <w:color w:val="000000"/>
                <w:sz w:val="20"/>
              </w:rPr>
              <w:t>or</w:t>
            </w:r>
          </w:p>
          <w:p w14:paraId="6481E238" w14:textId="77777777" w:rsidR="00277B76" w:rsidRPr="00277B76" w:rsidRDefault="00277B76" w:rsidP="00277B76">
            <w:pPr>
              <w:pStyle w:val="p2block"/>
              <w:numPr>
                <w:ilvl w:val="0"/>
                <w:numId w:val="5"/>
              </w:numPr>
              <w:rPr>
                <w:rFonts w:ascii="Arial" w:hAnsi="Arial" w:cs="Arial"/>
                <w:color w:val="000000"/>
                <w:sz w:val="20"/>
              </w:rPr>
            </w:pPr>
            <w:r w:rsidRPr="00277B76">
              <w:rPr>
                <w:rFonts w:ascii="Arial" w:hAnsi="Arial" w:cs="Arial"/>
                <w:color w:val="000000"/>
                <w:sz w:val="20"/>
              </w:rPr>
              <w:t>unmet communications needs.</w:t>
            </w:r>
          </w:p>
          <w:p w14:paraId="1A6FCDDA" w14:textId="77777777" w:rsidR="00D72D8B" w:rsidRDefault="00D72D8B" w:rsidP="00046648">
            <w:pPr>
              <w:rPr>
                <w:rFonts w:ascii="Arial" w:hAnsi="Arial" w:cs="Arial"/>
                <w:b/>
                <w:bCs/>
              </w:rPr>
            </w:pPr>
          </w:p>
        </w:tc>
      </w:tr>
      <w:tr w:rsidR="00D72D8B" w14:paraId="7DD2DF15" w14:textId="77777777" w:rsidTr="00D72D8B">
        <w:tc>
          <w:tcPr>
            <w:tcW w:w="2785" w:type="dxa"/>
          </w:tcPr>
          <w:p w14:paraId="79FB0202" w14:textId="0C4F46A1" w:rsidR="00D72D8B" w:rsidRPr="00277B76" w:rsidRDefault="00277B76" w:rsidP="00046648">
            <w:pPr>
              <w:rPr>
                <w:rFonts w:ascii="Arial" w:hAnsi="Arial" w:cs="Arial"/>
                <w:sz w:val="20"/>
                <w:szCs w:val="20"/>
              </w:rPr>
            </w:pPr>
            <w:r w:rsidRPr="00277B76">
              <w:rPr>
                <w:rFonts w:ascii="Arial" w:hAnsi="Arial" w:cs="Arial"/>
                <w:sz w:val="20"/>
                <w:szCs w:val="20"/>
              </w:rPr>
              <w:t>170.106 Distribution and use of Department funds by EMS Counc</w:t>
            </w:r>
            <w:r>
              <w:rPr>
                <w:rFonts w:ascii="Arial" w:hAnsi="Arial" w:cs="Arial"/>
                <w:sz w:val="20"/>
                <w:szCs w:val="20"/>
              </w:rPr>
              <w:t>i</w:t>
            </w:r>
            <w:r w:rsidRPr="00277B76">
              <w:rPr>
                <w:rFonts w:ascii="Arial" w:hAnsi="Arial" w:cs="Arial"/>
                <w:sz w:val="20"/>
                <w:szCs w:val="20"/>
              </w:rPr>
              <w:t>ls</w:t>
            </w:r>
          </w:p>
        </w:tc>
        <w:tc>
          <w:tcPr>
            <w:tcW w:w="6565" w:type="dxa"/>
          </w:tcPr>
          <w:p w14:paraId="3FA13425" w14:textId="77777777" w:rsidR="00D72D8B" w:rsidRDefault="00277B76" w:rsidP="00046648">
            <w:pPr>
              <w:rPr>
                <w:rFonts w:ascii="Arial" w:hAnsi="Arial" w:cs="Arial"/>
                <w:i/>
                <w:iCs/>
                <w:sz w:val="20"/>
                <w:szCs w:val="20"/>
              </w:rPr>
            </w:pPr>
            <w:r w:rsidRPr="00277B76">
              <w:rPr>
                <w:rFonts w:ascii="Arial" w:hAnsi="Arial" w:cs="Arial"/>
                <w:i/>
                <w:iCs/>
                <w:sz w:val="20"/>
                <w:szCs w:val="20"/>
              </w:rPr>
              <w:t>This is the only section remaining, obsolete language deleted:</w:t>
            </w:r>
          </w:p>
          <w:p w14:paraId="265A51E6" w14:textId="77777777" w:rsidR="00277B76" w:rsidRDefault="00277B76" w:rsidP="00277B76">
            <w:pPr>
              <w:pStyle w:val="p2block"/>
              <w:numPr>
                <w:ilvl w:val="0"/>
                <w:numId w:val="6"/>
              </w:numPr>
              <w:rPr>
                <w:color w:val="000000"/>
              </w:rPr>
            </w:pPr>
            <w:r>
              <w:rPr>
                <w:color w:val="000000"/>
              </w:rPr>
              <w:t>Regional EMS Councils may distribute and use Department funds, consistent with their contracts with the Department, for purposes defined in 105 CMR 170.000, including:</w:t>
            </w:r>
          </w:p>
          <w:p w14:paraId="7204BD6B" w14:textId="77777777" w:rsidR="00277B76" w:rsidRDefault="00277B76" w:rsidP="00277B76">
            <w:pPr>
              <w:pStyle w:val="p2block"/>
              <w:numPr>
                <w:ilvl w:val="0"/>
                <w:numId w:val="7"/>
              </w:numPr>
              <w:rPr>
                <w:color w:val="000000"/>
              </w:rPr>
            </w:pPr>
            <w:r>
              <w:rPr>
                <w:color w:val="000000"/>
              </w:rPr>
              <w:t>maintaining and operating the Regional EMS Councils;</w:t>
            </w:r>
          </w:p>
          <w:p w14:paraId="3AE39C0C" w14:textId="77777777" w:rsidR="00277B76" w:rsidRDefault="00277B76" w:rsidP="00277B76">
            <w:pPr>
              <w:pStyle w:val="p2block"/>
              <w:numPr>
                <w:ilvl w:val="0"/>
                <w:numId w:val="7"/>
              </w:numPr>
              <w:rPr>
                <w:color w:val="000000"/>
              </w:rPr>
            </w:pPr>
            <w:r>
              <w:rPr>
                <w:color w:val="000000"/>
              </w:rPr>
              <w:t>maintaining and operating CMED centers; or</w:t>
            </w:r>
          </w:p>
          <w:p w14:paraId="48E63AAC" w14:textId="77777777" w:rsidR="00277B76" w:rsidRDefault="00277B76" w:rsidP="00277B76">
            <w:pPr>
              <w:pStyle w:val="p2block"/>
              <w:numPr>
                <w:ilvl w:val="0"/>
                <w:numId w:val="7"/>
              </w:numPr>
              <w:rPr>
                <w:color w:val="000000"/>
              </w:rPr>
            </w:pPr>
            <w:r>
              <w:rPr>
                <w:color w:val="000000"/>
              </w:rPr>
              <w:t>carrying out their duties and functions under 105 CMR 170.104 and contracts with the Department.</w:t>
            </w:r>
          </w:p>
          <w:p w14:paraId="2D890D60" w14:textId="013093C2" w:rsidR="00277B76" w:rsidRPr="00277B76" w:rsidRDefault="00277B76" w:rsidP="00046648">
            <w:pPr>
              <w:rPr>
                <w:rFonts w:ascii="Arial" w:hAnsi="Arial" w:cs="Arial"/>
                <w:sz w:val="20"/>
                <w:szCs w:val="20"/>
              </w:rPr>
            </w:pPr>
          </w:p>
        </w:tc>
      </w:tr>
      <w:tr w:rsidR="00D72D8B" w14:paraId="511162F0" w14:textId="77777777" w:rsidTr="00D72D8B">
        <w:tc>
          <w:tcPr>
            <w:tcW w:w="2785" w:type="dxa"/>
          </w:tcPr>
          <w:p w14:paraId="1DC52636" w14:textId="2B20248E" w:rsidR="00D72D8B" w:rsidRPr="00277B76" w:rsidRDefault="00277B76" w:rsidP="00046648">
            <w:pPr>
              <w:rPr>
                <w:rFonts w:ascii="Arial" w:hAnsi="Arial" w:cs="Arial"/>
                <w:sz w:val="20"/>
                <w:szCs w:val="20"/>
              </w:rPr>
            </w:pPr>
            <w:r w:rsidRPr="00277B76">
              <w:rPr>
                <w:rFonts w:ascii="Arial" w:hAnsi="Arial" w:cs="Arial"/>
                <w:sz w:val="20"/>
                <w:szCs w:val="20"/>
              </w:rPr>
              <w:t>170.200 Licensure of ambulance and EFR services</w:t>
            </w:r>
          </w:p>
        </w:tc>
        <w:tc>
          <w:tcPr>
            <w:tcW w:w="6565" w:type="dxa"/>
          </w:tcPr>
          <w:p w14:paraId="2207ECC8" w14:textId="77777777" w:rsidR="00277B76" w:rsidRPr="00277B76" w:rsidRDefault="00277B76" w:rsidP="00046648">
            <w:pPr>
              <w:rPr>
                <w:rFonts w:ascii="Arial" w:hAnsi="Arial" w:cs="Arial"/>
                <w:i/>
                <w:iCs/>
                <w:sz w:val="20"/>
                <w:szCs w:val="20"/>
              </w:rPr>
            </w:pPr>
            <w:r w:rsidRPr="00277B76">
              <w:rPr>
                <w:rFonts w:ascii="Arial" w:hAnsi="Arial" w:cs="Arial"/>
                <w:i/>
                <w:iCs/>
                <w:sz w:val="20"/>
                <w:szCs w:val="20"/>
              </w:rPr>
              <w:t>Section D, relative to critical care services: language updated, obsolete language deleted:</w:t>
            </w:r>
          </w:p>
          <w:p w14:paraId="2F57A994" w14:textId="7B0B384D" w:rsidR="00D72D8B" w:rsidRDefault="00277B76" w:rsidP="00046648">
            <w:pPr>
              <w:rPr>
                <w:rFonts w:ascii="Arial" w:hAnsi="Arial" w:cs="Arial"/>
                <w:b/>
                <w:bCs/>
              </w:rPr>
            </w:pPr>
            <w:r>
              <w:t>(</w:t>
            </w:r>
            <w:r w:rsidRPr="00277B76">
              <w:rPr>
                <w:rFonts w:ascii="Arial" w:hAnsi="Arial" w:cs="Arial"/>
                <w:sz w:val="20"/>
                <w:szCs w:val="20"/>
              </w:rPr>
              <w:t xml:space="preserve">3) </w:t>
            </w:r>
            <w:r>
              <w:rPr>
                <w:rFonts w:ascii="Arial" w:hAnsi="Arial" w:cs="Arial"/>
                <w:sz w:val="20"/>
                <w:szCs w:val="20"/>
              </w:rPr>
              <w:t xml:space="preserve"> C</w:t>
            </w:r>
            <w:r w:rsidRPr="00277B76">
              <w:rPr>
                <w:rFonts w:ascii="Arial" w:hAnsi="Arial" w:cs="Arial"/>
                <w:sz w:val="20"/>
                <w:szCs w:val="20"/>
              </w:rPr>
              <w:t>urrent CAMTS accreditation, in good standing, from the CAMTS, its successor(s), or an accreditation program the Department approves as substantially equivalent to CAMTS</w:t>
            </w:r>
            <w:r w:rsidRPr="00277B76">
              <w:rPr>
                <w:rFonts w:ascii="Arial" w:hAnsi="Arial" w:cs="Arial"/>
                <w:b/>
                <w:bCs/>
                <w:color w:val="0070C0"/>
                <w:sz w:val="20"/>
                <w:szCs w:val="20"/>
              </w:rPr>
              <w:t>.</w:t>
            </w:r>
          </w:p>
        </w:tc>
      </w:tr>
      <w:tr w:rsidR="00D72D8B" w14:paraId="26AA0879" w14:textId="77777777" w:rsidTr="00D72D8B">
        <w:tc>
          <w:tcPr>
            <w:tcW w:w="2785" w:type="dxa"/>
          </w:tcPr>
          <w:p w14:paraId="230D78AA" w14:textId="553DD087" w:rsidR="00D72D8B" w:rsidRPr="00277B76" w:rsidRDefault="00277B76" w:rsidP="00046648">
            <w:pPr>
              <w:rPr>
                <w:rFonts w:ascii="Arial" w:hAnsi="Arial" w:cs="Arial"/>
                <w:sz w:val="20"/>
                <w:szCs w:val="20"/>
              </w:rPr>
            </w:pPr>
            <w:r w:rsidRPr="00277B76">
              <w:rPr>
                <w:rFonts w:ascii="Arial" w:hAnsi="Arial" w:cs="Arial"/>
                <w:sz w:val="20"/>
                <w:szCs w:val="20"/>
              </w:rPr>
              <w:t>170.215 Service license and Vehicle Certification fee</w:t>
            </w:r>
          </w:p>
        </w:tc>
        <w:tc>
          <w:tcPr>
            <w:tcW w:w="6565" w:type="dxa"/>
          </w:tcPr>
          <w:p w14:paraId="1A086E3B" w14:textId="77777777" w:rsidR="00277B76" w:rsidRDefault="00277B76" w:rsidP="00046648">
            <w:pPr>
              <w:rPr>
                <w:rFonts w:ascii="Arial" w:hAnsi="Arial" w:cs="Arial"/>
                <w:i/>
                <w:iCs/>
                <w:sz w:val="20"/>
                <w:szCs w:val="20"/>
              </w:rPr>
            </w:pPr>
          </w:p>
          <w:p w14:paraId="56DAE5AD" w14:textId="0C970E33" w:rsidR="00D72D8B" w:rsidRPr="00277B76" w:rsidRDefault="00277B76" w:rsidP="00046648">
            <w:pPr>
              <w:rPr>
                <w:rFonts w:ascii="Arial" w:hAnsi="Arial" w:cs="Arial"/>
                <w:i/>
                <w:iCs/>
                <w:sz w:val="20"/>
                <w:szCs w:val="20"/>
              </w:rPr>
            </w:pPr>
            <w:r w:rsidRPr="00277B76">
              <w:rPr>
                <w:rFonts w:ascii="Arial" w:hAnsi="Arial" w:cs="Arial"/>
                <w:i/>
                <w:iCs/>
                <w:sz w:val="20"/>
                <w:szCs w:val="20"/>
              </w:rPr>
              <w:t>The word ‘certification’ inserted into title, replaces ‘inspection’</w:t>
            </w:r>
          </w:p>
        </w:tc>
      </w:tr>
      <w:tr w:rsidR="00D72D8B" w14:paraId="29D6BF76" w14:textId="77777777" w:rsidTr="00D72D8B">
        <w:tc>
          <w:tcPr>
            <w:tcW w:w="2785" w:type="dxa"/>
          </w:tcPr>
          <w:p w14:paraId="6413CFA3" w14:textId="77777777" w:rsidR="00D72D8B" w:rsidRDefault="00D72D8B" w:rsidP="00046648">
            <w:pPr>
              <w:rPr>
                <w:rFonts w:ascii="Arial" w:hAnsi="Arial" w:cs="Arial"/>
                <w:b/>
                <w:bCs/>
              </w:rPr>
            </w:pPr>
          </w:p>
        </w:tc>
        <w:tc>
          <w:tcPr>
            <w:tcW w:w="6565" w:type="dxa"/>
          </w:tcPr>
          <w:p w14:paraId="68C6B467" w14:textId="03952E44" w:rsidR="003E3635" w:rsidRPr="003E3635" w:rsidRDefault="003E3635" w:rsidP="003E3635">
            <w:pPr>
              <w:pStyle w:val="p1block"/>
              <w:rPr>
                <w:i/>
                <w:iCs/>
              </w:rPr>
            </w:pPr>
            <w:r>
              <w:t xml:space="preserve">  </w:t>
            </w:r>
            <w:r w:rsidRPr="003E3635">
              <w:rPr>
                <w:i/>
                <w:iCs/>
              </w:rPr>
              <w:t>Section B wording updated for clarity</w:t>
            </w:r>
          </w:p>
          <w:p w14:paraId="47D91A0F" w14:textId="4DD468D6" w:rsidR="00277B76" w:rsidRPr="00277B76" w:rsidRDefault="00277B76" w:rsidP="00277B76">
            <w:pPr>
              <w:pStyle w:val="p1block"/>
              <w:numPr>
                <w:ilvl w:val="0"/>
                <w:numId w:val="8"/>
              </w:numPr>
            </w:pPr>
            <w:r w:rsidRPr="00277B76">
              <w:t>Ambulance, BLS</w:t>
            </w:r>
            <w:r w:rsidRPr="00277B76">
              <w:rPr>
                <w:b/>
                <w:bCs/>
              </w:rPr>
              <w:t xml:space="preserve">, </w:t>
            </w:r>
            <w:r w:rsidRPr="003E3635">
              <w:t xml:space="preserve">ALS and critical </w:t>
            </w:r>
            <w:proofErr w:type="gramStart"/>
            <w:r w:rsidRPr="003E3635">
              <w:t>care</w:t>
            </w:r>
            <w:r w:rsidRPr="00277B76">
              <w:t xml:space="preserve">  $</w:t>
            </w:r>
            <w:proofErr w:type="gramEnd"/>
            <w:r w:rsidRPr="00277B76">
              <w:t xml:space="preserve">200.00 per vehicle, for each </w:t>
            </w:r>
            <w:r w:rsidRPr="003E3635">
              <w:t>certificate of</w:t>
            </w:r>
            <w:r w:rsidRPr="00277B76">
              <w:t xml:space="preserve"> inspection</w:t>
            </w:r>
          </w:p>
          <w:p w14:paraId="6EC991CE" w14:textId="77777777" w:rsidR="00277B76" w:rsidRPr="00277B76" w:rsidRDefault="00277B76" w:rsidP="00277B76">
            <w:pPr>
              <w:pStyle w:val="p1block"/>
              <w:numPr>
                <w:ilvl w:val="0"/>
                <w:numId w:val="8"/>
              </w:numPr>
            </w:pPr>
            <w:r w:rsidRPr="00277B76">
              <w:t>EFR service, ALS: $50.00 for each certificate of</w:t>
            </w:r>
            <w:r w:rsidRPr="00277B76">
              <w:rPr>
                <w:b/>
                <w:bCs/>
              </w:rPr>
              <w:t xml:space="preserve"> </w:t>
            </w:r>
            <w:r w:rsidRPr="00277B76">
              <w:t xml:space="preserve">inspection of each EFR vehicle’s EMS equipment and supplies. </w:t>
            </w:r>
          </w:p>
          <w:p w14:paraId="45EB7C4E" w14:textId="77777777" w:rsidR="00277B76" w:rsidRPr="00277B76" w:rsidRDefault="00277B76" w:rsidP="00277B76">
            <w:pPr>
              <w:pStyle w:val="p1block"/>
            </w:pPr>
          </w:p>
          <w:p w14:paraId="67119D91" w14:textId="77777777" w:rsidR="00D72D8B" w:rsidRDefault="00D72D8B" w:rsidP="00046648">
            <w:pPr>
              <w:rPr>
                <w:rFonts w:ascii="Arial" w:hAnsi="Arial" w:cs="Arial"/>
                <w:b/>
                <w:bCs/>
              </w:rPr>
            </w:pPr>
          </w:p>
        </w:tc>
      </w:tr>
      <w:tr w:rsidR="00D72D8B" w14:paraId="2C435B08" w14:textId="77777777" w:rsidTr="00D72D8B">
        <w:tc>
          <w:tcPr>
            <w:tcW w:w="2785" w:type="dxa"/>
          </w:tcPr>
          <w:p w14:paraId="2E7BC80B" w14:textId="47F833B2" w:rsidR="00D72D8B" w:rsidRPr="00946289" w:rsidRDefault="00946289" w:rsidP="00046648">
            <w:pPr>
              <w:rPr>
                <w:rFonts w:ascii="Arial" w:hAnsi="Arial" w:cs="Arial"/>
                <w:sz w:val="20"/>
                <w:szCs w:val="20"/>
              </w:rPr>
            </w:pPr>
            <w:r w:rsidRPr="00946289">
              <w:rPr>
                <w:rFonts w:ascii="Arial" w:hAnsi="Arial" w:cs="Arial"/>
                <w:sz w:val="20"/>
                <w:szCs w:val="20"/>
              </w:rPr>
              <w:t xml:space="preserve">170.220 </w:t>
            </w:r>
            <w:r>
              <w:rPr>
                <w:rFonts w:ascii="Arial" w:hAnsi="Arial" w:cs="Arial"/>
                <w:sz w:val="20"/>
                <w:szCs w:val="20"/>
              </w:rPr>
              <w:t xml:space="preserve">  </w:t>
            </w:r>
            <w:r w:rsidRPr="00946289">
              <w:rPr>
                <w:rFonts w:ascii="Arial" w:hAnsi="Arial" w:cs="Arial"/>
                <w:sz w:val="20"/>
                <w:szCs w:val="20"/>
              </w:rPr>
              <w:t>Finding of responsibility and suitability for service license</w:t>
            </w:r>
          </w:p>
        </w:tc>
        <w:tc>
          <w:tcPr>
            <w:tcW w:w="6565" w:type="dxa"/>
          </w:tcPr>
          <w:p w14:paraId="7D01C15A" w14:textId="19E5B41B" w:rsidR="00946289" w:rsidRPr="00946289" w:rsidRDefault="00946289" w:rsidP="00946289">
            <w:pPr>
              <w:pStyle w:val="p2block"/>
              <w:rPr>
                <w:i/>
                <w:iCs/>
                <w:color w:val="000000"/>
              </w:rPr>
            </w:pPr>
            <w:r w:rsidRPr="00946289">
              <w:rPr>
                <w:i/>
                <w:iCs/>
                <w:color w:val="000000"/>
              </w:rPr>
              <w:t>Language change to Section A, number 10</w:t>
            </w:r>
          </w:p>
          <w:p w14:paraId="54F108D5" w14:textId="77777777" w:rsidR="00946289" w:rsidRDefault="00946289" w:rsidP="00946289">
            <w:pPr>
              <w:pStyle w:val="p2block"/>
              <w:rPr>
                <w:color w:val="000000"/>
              </w:rPr>
            </w:pPr>
          </w:p>
          <w:p w14:paraId="084DF150" w14:textId="20960965" w:rsidR="00946289" w:rsidRPr="00946289" w:rsidRDefault="00946289" w:rsidP="00946289">
            <w:pPr>
              <w:pStyle w:val="p2block"/>
              <w:rPr>
                <w:rFonts w:ascii="Arial" w:hAnsi="Arial" w:cs="Arial"/>
                <w:strike/>
                <w:sz w:val="20"/>
              </w:rPr>
            </w:pPr>
            <w:r w:rsidRPr="00946289">
              <w:rPr>
                <w:rFonts w:ascii="Arial" w:hAnsi="Arial" w:cs="Arial"/>
                <w:sz w:val="20"/>
              </w:rPr>
              <w:t>(10) Whether the applicant has any of the following:</w:t>
            </w:r>
          </w:p>
          <w:p w14:paraId="312F43D5" w14:textId="1C3B2157" w:rsidR="00946289" w:rsidRPr="00946289" w:rsidRDefault="00946289" w:rsidP="00946289">
            <w:pPr>
              <w:pStyle w:val="p3block"/>
              <w:rPr>
                <w:rFonts w:ascii="Arial" w:hAnsi="Arial" w:cs="Arial"/>
                <w:sz w:val="20"/>
              </w:rPr>
            </w:pPr>
            <w:r w:rsidRPr="00946289">
              <w:rPr>
                <w:rFonts w:ascii="Arial" w:hAnsi="Arial" w:cs="Arial"/>
                <w:sz w:val="20"/>
              </w:rPr>
              <w:t xml:space="preserve">(a) of Medicare or Medicaid fraud. </w:t>
            </w:r>
          </w:p>
          <w:p w14:paraId="7D4A1DF0" w14:textId="237ABC8E" w:rsidR="00946289" w:rsidRPr="00946289" w:rsidRDefault="00946289" w:rsidP="00946289">
            <w:pPr>
              <w:pStyle w:val="p3block"/>
              <w:rPr>
                <w:rFonts w:ascii="Arial" w:hAnsi="Arial" w:cs="Arial"/>
                <w:sz w:val="20"/>
              </w:rPr>
            </w:pPr>
            <w:r w:rsidRPr="00946289">
              <w:rPr>
                <w:rFonts w:ascii="Arial" w:hAnsi="Arial" w:cs="Arial"/>
                <w:sz w:val="20"/>
              </w:rPr>
              <w:t xml:space="preserve">(b) Conviction of a crime relating to the operation of the service. </w:t>
            </w:r>
          </w:p>
          <w:p w14:paraId="1F6B7F0B" w14:textId="7B16465B" w:rsidR="00946289" w:rsidRPr="00946289" w:rsidRDefault="00946289" w:rsidP="00946289">
            <w:pPr>
              <w:pStyle w:val="p3block"/>
              <w:rPr>
                <w:rFonts w:ascii="Arial" w:hAnsi="Arial" w:cs="Arial"/>
                <w:sz w:val="20"/>
              </w:rPr>
            </w:pPr>
            <w:r w:rsidRPr="00946289">
              <w:rPr>
                <w:rFonts w:ascii="Arial" w:hAnsi="Arial" w:cs="Arial"/>
                <w:sz w:val="20"/>
              </w:rPr>
              <w:lastRenderedPageBreak/>
              <w:t>(c) Conviction of drug</w:t>
            </w:r>
            <w:r w:rsidRPr="00946289">
              <w:rPr>
                <w:rFonts w:ascii="Arial" w:hAnsi="Arial" w:cs="Arial"/>
                <w:b/>
                <w:bCs/>
                <w:sz w:val="20"/>
              </w:rPr>
              <w:t>-</w:t>
            </w:r>
            <w:r w:rsidRPr="00946289">
              <w:rPr>
                <w:rFonts w:ascii="Arial" w:hAnsi="Arial" w:cs="Arial"/>
                <w:sz w:val="20"/>
              </w:rPr>
              <w:t>related offenses, rape, assault or other violent crimes against a person; or</w:t>
            </w:r>
          </w:p>
          <w:p w14:paraId="79F59066" w14:textId="31189CB4" w:rsidR="00946289" w:rsidRPr="00946289" w:rsidRDefault="00946289" w:rsidP="00946289">
            <w:pPr>
              <w:pStyle w:val="p3block"/>
              <w:rPr>
                <w:rFonts w:ascii="Arial" w:hAnsi="Arial" w:cs="Arial"/>
                <w:sz w:val="20"/>
              </w:rPr>
            </w:pPr>
            <w:r w:rsidRPr="00946289">
              <w:rPr>
                <w:rFonts w:ascii="Arial" w:hAnsi="Arial" w:cs="Arial"/>
                <w:sz w:val="20"/>
              </w:rPr>
              <w:t xml:space="preserve">(d) Has been the subject of an order or judgment granting damages or equitable relief in an action brought by the Attorney General concerning the operation of the applicant’s ambulance service, other emergency medical services or first response services. </w:t>
            </w:r>
          </w:p>
          <w:p w14:paraId="5CB19D3A" w14:textId="77777777" w:rsidR="00946289" w:rsidRPr="00946289" w:rsidRDefault="00946289" w:rsidP="00946289">
            <w:pPr>
              <w:pStyle w:val="p2block"/>
              <w:rPr>
                <w:rFonts w:ascii="Arial" w:hAnsi="Arial" w:cs="Arial"/>
                <w:sz w:val="20"/>
              </w:rPr>
            </w:pPr>
            <w:r w:rsidRPr="00946289">
              <w:rPr>
                <w:rFonts w:ascii="Arial" w:hAnsi="Arial" w:cs="Arial"/>
                <w:sz w:val="20"/>
              </w:rPr>
              <w:t xml:space="preserve">(11) The adequacy of the service's legal capacity to operate, as demonstrated by such documents as articles of incorporation and corporate by-laws; </w:t>
            </w:r>
          </w:p>
          <w:p w14:paraId="24E9A3CC" w14:textId="77777777" w:rsidR="00946289" w:rsidRPr="00946289" w:rsidRDefault="00946289" w:rsidP="00946289">
            <w:pPr>
              <w:pStyle w:val="p2block"/>
              <w:rPr>
                <w:rFonts w:ascii="Arial" w:hAnsi="Arial" w:cs="Arial"/>
                <w:sz w:val="20"/>
              </w:rPr>
            </w:pPr>
            <w:r w:rsidRPr="00946289">
              <w:rPr>
                <w:rFonts w:ascii="Arial" w:hAnsi="Arial" w:cs="Arial"/>
                <w:sz w:val="20"/>
              </w:rPr>
              <w:t xml:space="preserve">(12) Any attempt to impede the work of a duly authorized representative of the Department or the lawful enforcement of any provisions of M.G.L. c. 111C or 105 CMR 170.000; and </w:t>
            </w:r>
          </w:p>
          <w:p w14:paraId="323D87E7" w14:textId="77777777" w:rsidR="00946289" w:rsidRPr="00946289" w:rsidRDefault="00946289" w:rsidP="00946289">
            <w:pPr>
              <w:pStyle w:val="p2block"/>
              <w:rPr>
                <w:rFonts w:ascii="Arial" w:hAnsi="Arial" w:cs="Arial"/>
                <w:sz w:val="20"/>
              </w:rPr>
            </w:pPr>
            <w:r w:rsidRPr="00946289">
              <w:rPr>
                <w:rFonts w:ascii="Arial" w:hAnsi="Arial" w:cs="Arial"/>
                <w:sz w:val="20"/>
              </w:rPr>
              <w:t xml:space="preserve">(13) Any attempt to obtain a license or certificate of inspection by fraud, misrepresentation, or the submission of false information. </w:t>
            </w:r>
          </w:p>
          <w:p w14:paraId="5DB60DFC" w14:textId="77777777" w:rsidR="00D72D8B" w:rsidRDefault="00D72D8B" w:rsidP="00046648">
            <w:pPr>
              <w:rPr>
                <w:rFonts w:ascii="Arial" w:hAnsi="Arial" w:cs="Arial"/>
                <w:b/>
                <w:bCs/>
              </w:rPr>
            </w:pPr>
          </w:p>
        </w:tc>
      </w:tr>
      <w:tr w:rsidR="00D72D8B" w14:paraId="730FB01A" w14:textId="77777777" w:rsidTr="00D72D8B">
        <w:tc>
          <w:tcPr>
            <w:tcW w:w="2785" w:type="dxa"/>
          </w:tcPr>
          <w:p w14:paraId="2F081D9F" w14:textId="26281FC3" w:rsidR="00D72D8B" w:rsidRPr="006F7EB1" w:rsidRDefault="006F7EB1" w:rsidP="00046648">
            <w:pPr>
              <w:rPr>
                <w:rFonts w:ascii="Arial" w:hAnsi="Arial" w:cs="Arial"/>
                <w:sz w:val="20"/>
                <w:szCs w:val="20"/>
              </w:rPr>
            </w:pPr>
            <w:r w:rsidRPr="006F7EB1">
              <w:rPr>
                <w:rFonts w:ascii="Arial" w:hAnsi="Arial" w:cs="Arial"/>
                <w:sz w:val="20"/>
                <w:szCs w:val="20"/>
              </w:rPr>
              <w:lastRenderedPageBreak/>
              <w:t>170.225 Inspection</w:t>
            </w:r>
          </w:p>
        </w:tc>
        <w:tc>
          <w:tcPr>
            <w:tcW w:w="6565" w:type="dxa"/>
          </w:tcPr>
          <w:p w14:paraId="7B3F5F1B" w14:textId="5E07EE79" w:rsidR="006F7EB1" w:rsidRPr="006F7EB1" w:rsidRDefault="006F7EB1" w:rsidP="006F7EB1">
            <w:pPr>
              <w:rPr>
                <w:rFonts w:ascii="Arial" w:hAnsi="Arial" w:cs="Arial"/>
                <w:i/>
                <w:iCs/>
                <w:sz w:val="20"/>
                <w:szCs w:val="20"/>
              </w:rPr>
            </w:pPr>
            <w:r w:rsidRPr="006F7EB1">
              <w:rPr>
                <w:rFonts w:ascii="Arial" w:hAnsi="Arial" w:cs="Arial"/>
                <w:i/>
                <w:iCs/>
                <w:sz w:val="20"/>
                <w:szCs w:val="20"/>
              </w:rPr>
              <w:t>Updated language to reflect the term ‘patient care reports’ and to specifically include ‘equipment and medications’</w:t>
            </w:r>
          </w:p>
          <w:p w14:paraId="5AC66C32" w14:textId="77777777" w:rsidR="006F7EB1" w:rsidRPr="006F7EB1" w:rsidRDefault="006F7EB1" w:rsidP="006F7EB1">
            <w:pPr>
              <w:rPr>
                <w:rFonts w:ascii="Arial" w:hAnsi="Arial" w:cs="Arial"/>
                <w:i/>
                <w:iCs/>
                <w:sz w:val="20"/>
                <w:szCs w:val="20"/>
              </w:rPr>
            </w:pPr>
          </w:p>
          <w:p w14:paraId="27317777" w14:textId="0278439C" w:rsidR="006F7EB1" w:rsidRPr="006F7EB1" w:rsidRDefault="006F7EB1" w:rsidP="006F7EB1">
            <w:pPr>
              <w:rPr>
                <w:rFonts w:ascii="Arial" w:hAnsi="Arial" w:cs="Arial"/>
                <w:sz w:val="20"/>
                <w:szCs w:val="20"/>
              </w:rPr>
            </w:pPr>
            <w:r w:rsidRPr="006F7EB1">
              <w:rPr>
                <w:rFonts w:ascii="Arial" w:hAnsi="Arial" w:cs="Arial"/>
                <w:sz w:val="20"/>
                <w:szCs w:val="20"/>
              </w:rPr>
              <w:t xml:space="preserve">(A) </w:t>
            </w:r>
            <w:r w:rsidRPr="006F7EB1">
              <w:rPr>
                <w:rFonts w:ascii="Arial" w:hAnsi="Arial" w:cs="Arial"/>
                <w:sz w:val="20"/>
                <w:szCs w:val="20"/>
                <w:u w:val="single"/>
              </w:rPr>
              <w:t>Ambulance Service Inspection</w:t>
            </w:r>
            <w:r w:rsidRPr="006F7EB1">
              <w:rPr>
                <w:rFonts w:ascii="Arial" w:hAnsi="Arial" w:cs="Arial"/>
                <w:sz w:val="20"/>
                <w:szCs w:val="20"/>
              </w:rPr>
              <w:t xml:space="preserve">: Agents of the Department may visit and inspect an ambulance service at any time, including: </w:t>
            </w:r>
          </w:p>
          <w:p w14:paraId="2FC0CA73" w14:textId="77777777" w:rsidR="006F7EB1" w:rsidRPr="006F7EB1" w:rsidRDefault="006F7EB1" w:rsidP="006F7EB1">
            <w:pPr>
              <w:pStyle w:val="p2block"/>
              <w:rPr>
                <w:rFonts w:ascii="Arial" w:hAnsi="Arial" w:cs="Arial"/>
                <w:sz w:val="20"/>
              </w:rPr>
            </w:pPr>
            <w:r w:rsidRPr="006F7EB1">
              <w:rPr>
                <w:rFonts w:ascii="Arial" w:hAnsi="Arial" w:cs="Arial"/>
                <w:sz w:val="20"/>
              </w:rPr>
              <w:t xml:space="preserve">(1) The premises of the ambulance service, including the headquarters, garage or other locations; </w:t>
            </w:r>
          </w:p>
          <w:p w14:paraId="12237CCA" w14:textId="77777777" w:rsidR="006F7EB1" w:rsidRPr="006F7EB1" w:rsidRDefault="006F7EB1" w:rsidP="006F7EB1">
            <w:pPr>
              <w:pStyle w:val="p2block"/>
              <w:rPr>
                <w:rFonts w:ascii="Arial" w:hAnsi="Arial" w:cs="Arial"/>
                <w:sz w:val="20"/>
              </w:rPr>
            </w:pPr>
            <w:r w:rsidRPr="006F7EB1">
              <w:rPr>
                <w:rFonts w:ascii="Arial" w:hAnsi="Arial" w:cs="Arial"/>
                <w:sz w:val="20"/>
              </w:rPr>
              <w:t xml:space="preserve">(2) The storage space for linen, equipment and supplies at any premises of the ambulance service; </w:t>
            </w:r>
          </w:p>
          <w:p w14:paraId="76771125" w14:textId="2C5D1F72" w:rsidR="006F7EB1" w:rsidRPr="006F7EB1" w:rsidRDefault="006F7EB1" w:rsidP="006F7EB1">
            <w:pPr>
              <w:pStyle w:val="p2block"/>
              <w:rPr>
                <w:rFonts w:ascii="Arial" w:hAnsi="Arial" w:cs="Arial"/>
                <w:sz w:val="20"/>
              </w:rPr>
            </w:pPr>
            <w:r w:rsidRPr="006F7EB1">
              <w:rPr>
                <w:rFonts w:ascii="Arial" w:hAnsi="Arial" w:cs="Arial"/>
                <w:sz w:val="20"/>
              </w:rPr>
              <w:t xml:space="preserve">(3) All records of the ambulance service, including but not limited to, employee application forms, policies and procedures; dispatch reports, incident and accident reports, patient care and patient care reports; information relating to complaints registered with the service, and all other records, memoranda of agreement and affiliation agreements required by 105 CMR 170.000; and  </w:t>
            </w:r>
          </w:p>
          <w:p w14:paraId="50D9A862" w14:textId="77777777" w:rsidR="006F7EB1" w:rsidRPr="006F7EB1" w:rsidRDefault="006F7EB1" w:rsidP="006F7EB1">
            <w:pPr>
              <w:pStyle w:val="p2block"/>
              <w:ind w:left="390"/>
              <w:rPr>
                <w:rFonts w:ascii="Arial" w:hAnsi="Arial" w:cs="Arial"/>
                <w:sz w:val="20"/>
              </w:rPr>
            </w:pPr>
            <w:r w:rsidRPr="006F7EB1">
              <w:rPr>
                <w:rFonts w:ascii="Arial" w:hAnsi="Arial" w:cs="Arial"/>
                <w:sz w:val="20"/>
              </w:rPr>
              <w:t xml:space="preserve">(4) Any vehicle, equipment and medications used by the service. </w:t>
            </w:r>
          </w:p>
          <w:p w14:paraId="65651CD3" w14:textId="77777777" w:rsidR="00D72D8B" w:rsidRDefault="00D72D8B" w:rsidP="00046648">
            <w:pPr>
              <w:rPr>
                <w:rFonts w:ascii="Arial" w:hAnsi="Arial" w:cs="Arial"/>
                <w:b/>
                <w:bCs/>
              </w:rPr>
            </w:pPr>
          </w:p>
        </w:tc>
      </w:tr>
      <w:tr w:rsidR="00D72D8B" w14:paraId="490F515C" w14:textId="77777777" w:rsidTr="00D72D8B">
        <w:tc>
          <w:tcPr>
            <w:tcW w:w="2785" w:type="dxa"/>
          </w:tcPr>
          <w:p w14:paraId="3BE3D366" w14:textId="77777777" w:rsidR="00D72D8B" w:rsidRDefault="00D72D8B" w:rsidP="00046648">
            <w:pPr>
              <w:rPr>
                <w:rFonts w:ascii="Arial" w:hAnsi="Arial" w:cs="Arial"/>
                <w:b/>
                <w:bCs/>
              </w:rPr>
            </w:pPr>
          </w:p>
        </w:tc>
        <w:tc>
          <w:tcPr>
            <w:tcW w:w="6565" w:type="dxa"/>
          </w:tcPr>
          <w:p w14:paraId="4725778D" w14:textId="5229D859" w:rsidR="00680A47" w:rsidRPr="00680A47" w:rsidRDefault="00680A47" w:rsidP="00680A47">
            <w:pPr>
              <w:pStyle w:val="p2block"/>
              <w:ind w:left="0"/>
              <w:rPr>
                <w:rFonts w:ascii="Arial" w:hAnsi="Arial" w:cs="Arial"/>
                <w:i/>
                <w:iCs/>
                <w:color w:val="000000"/>
                <w:sz w:val="20"/>
              </w:rPr>
            </w:pPr>
            <w:r w:rsidRPr="00680A47">
              <w:rPr>
                <w:rFonts w:ascii="Arial" w:hAnsi="Arial" w:cs="Arial"/>
                <w:i/>
                <w:iCs/>
                <w:color w:val="000000"/>
                <w:sz w:val="20"/>
              </w:rPr>
              <w:t>Updated language to include ‘medications’</w:t>
            </w:r>
          </w:p>
          <w:p w14:paraId="51EB9E98" w14:textId="77777777" w:rsidR="00680A47" w:rsidRPr="00680A47" w:rsidRDefault="00680A47" w:rsidP="00680A47">
            <w:pPr>
              <w:pStyle w:val="p2block"/>
              <w:ind w:left="0"/>
              <w:rPr>
                <w:rFonts w:ascii="Arial" w:hAnsi="Arial" w:cs="Arial"/>
                <w:i/>
                <w:iCs/>
                <w:color w:val="000000"/>
                <w:sz w:val="20"/>
              </w:rPr>
            </w:pPr>
          </w:p>
          <w:p w14:paraId="58E09FD9" w14:textId="03684354" w:rsidR="00680A47" w:rsidRPr="00680A47" w:rsidRDefault="00680A47" w:rsidP="00680A47">
            <w:pPr>
              <w:pStyle w:val="p2block"/>
              <w:ind w:left="0"/>
              <w:rPr>
                <w:rFonts w:ascii="Arial" w:hAnsi="Arial" w:cs="Arial"/>
                <w:color w:val="000000"/>
                <w:sz w:val="20"/>
              </w:rPr>
            </w:pPr>
            <w:r w:rsidRPr="00680A47">
              <w:rPr>
                <w:rFonts w:ascii="Arial" w:hAnsi="Arial" w:cs="Arial"/>
                <w:color w:val="000000"/>
                <w:sz w:val="20"/>
              </w:rPr>
              <w:t xml:space="preserve">(B) </w:t>
            </w:r>
            <w:r w:rsidRPr="00680A47">
              <w:rPr>
                <w:rFonts w:ascii="Arial" w:hAnsi="Arial" w:cs="Arial"/>
                <w:color w:val="000000"/>
                <w:sz w:val="20"/>
                <w:u w:val="single"/>
              </w:rPr>
              <w:t>EFR Service Inspection</w:t>
            </w:r>
            <w:r w:rsidRPr="00680A47">
              <w:rPr>
                <w:rFonts w:ascii="Arial" w:hAnsi="Arial" w:cs="Arial"/>
                <w:color w:val="000000"/>
                <w:sz w:val="20"/>
              </w:rPr>
              <w:t>: Agents of the Department may visit and inspect an EFR service at any time, including:</w:t>
            </w:r>
          </w:p>
          <w:p w14:paraId="3C61336E" w14:textId="77777777" w:rsidR="00680A47" w:rsidRPr="00680A47" w:rsidRDefault="00680A47" w:rsidP="00680A47">
            <w:pPr>
              <w:pStyle w:val="p2block"/>
              <w:numPr>
                <w:ilvl w:val="0"/>
                <w:numId w:val="9"/>
              </w:numPr>
              <w:rPr>
                <w:rFonts w:ascii="Arial" w:hAnsi="Arial" w:cs="Arial"/>
                <w:color w:val="000000"/>
                <w:sz w:val="20"/>
              </w:rPr>
            </w:pPr>
            <w:r w:rsidRPr="00680A47">
              <w:rPr>
                <w:rFonts w:ascii="Arial" w:hAnsi="Arial" w:cs="Arial"/>
                <w:color w:val="000000"/>
                <w:sz w:val="20"/>
              </w:rPr>
              <w:t>All records pertaining to the provision of EMS services including, but not limited to, employee records, policies and procedures for EMS personnel; dispatch and EMS response reports; incident and accident reports and patient care records; memoranda of agreement and affiliation agreements required by 105 CMR 170.000; and information relating to complaints regarding provision of EMS by the service; and</w:t>
            </w:r>
          </w:p>
          <w:p w14:paraId="77FED681" w14:textId="77777777" w:rsidR="00680A47" w:rsidRPr="00680A47" w:rsidRDefault="00680A47" w:rsidP="00680A47">
            <w:pPr>
              <w:pStyle w:val="p2block"/>
              <w:numPr>
                <w:ilvl w:val="0"/>
                <w:numId w:val="9"/>
              </w:numPr>
              <w:rPr>
                <w:rFonts w:ascii="Arial" w:hAnsi="Arial" w:cs="Arial"/>
                <w:color w:val="000000"/>
                <w:sz w:val="20"/>
              </w:rPr>
            </w:pPr>
            <w:r w:rsidRPr="00680A47">
              <w:rPr>
                <w:rFonts w:ascii="Arial" w:hAnsi="Arial" w:cs="Arial"/>
                <w:color w:val="000000"/>
                <w:sz w:val="20"/>
              </w:rPr>
              <w:t xml:space="preserve">The EMS-related equipment </w:t>
            </w:r>
            <w:r w:rsidRPr="00680A47">
              <w:rPr>
                <w:rFonts w:ascii="Arial" w:hAnsi="Arial" w:cs="Arial"/>
                <w:sz w:val="20"/>
              </w:rPr>
              <w:t>and medications</w:t>
            </w:r>
            <w:r w:rsidRPr="00680A47">
              <w:rPr>
                <w:rFonts w:ascii="Arial" w:hAnsi="Arial" w:cs="Arial"/>
                <w:b/>
                <w:bCs/>
                <w:sz w:val="20"/>
              </w:rPr>
              <w:t xml:space="preserve"> </w:t>
            </w:r>
            <w:r w:rsidRPr="00680A47">
              <w:rPr>
                <w:rFonts w:ascii="Arial" w:hAnsi="Arial" w:cs="Arial"/>
                <w:color w:val="000000"/>
                <w:sz w:val="20"/>
              </w:rPr>
              <w:t>used by the service.</w:t>
            </w:r>
          </w:p>
          <w:p w14:paraId="2E31D6EF" w14:textId="77777777" w:rsidR="00D72D8B" w:rsidRDefault="00D72D8B" w:rsidP="00046648">
            <w:pPr>
              <w:rPr>
                <w:rFonts w:ascii="Arial" w:hAnsi="Arial" w:cs="Arial"/>
                <w:b/>
                <w:bCs/>
              </w:rPr>
            </w:pPr>
          </w:p>
        </w:tc>
      </w:tr>
      <w:tr w:rsidR="00D72D8B" w14:paraId="07A7A804" w14:textId="77777777" w:rsidTr="00D72D8B">
        <w:tc>
          <w:tcPr>
            <w:tcW w:w="2785" w:type="dxa"/>
          </w:tcPr>
          <w:p w14:paraId="6BB11BA6" w14:textId="09B85DF5" w:rsidR="00D72D8B" w:rsidRPr="00680A47" w:rsidRDefault="00680A47" w:rsidP="00046648">
            <w:pPr>
              <w:rPr>
                <w:rFonts w:ascii="Arial" w:hAnsi="Arial" w:cs="Arial"/>
                <w:sz w:val="20"/>
                <w:szCs w:val="20"/>
              </w:rPr>
            </w:pPr>
            <w:r w:rsidRPr="00680A47">
              <w:rPr>
                <w:rFonts w:ascii="Arial" w:hAnsi="Arial" w:cs="Arial"/>
                <w:sz w:val="20"/>
                <w:szCs w:val="20"/>
              </w:rPr>
              <w:t>170.230 Processing of Service License Applications</w:t>
            </w:r>
          </w:p>
        </w:tc>
        <w:tc>
          <w:tcPr>
            <w:tcW w:w="6565" w:type="dxa"/>
          </w:tcPr>
          <w:p w14:paraId="5CE41C0A" w14:textId="0B327C30" w:rsidR="00E94A76" w:rsidRPr="00E94A76" w:rsidRDefault="00E94A76" w:rsidP="00E94A76">
            <w:pPr>
              <w:pStyle w:val="p2block"/>
              <w:ind w:left="0"/>
              <w:rPr>
                <w:rFonts w:ascii="Arial" w:hAnsi="Arial" w:cs="Arial"/>
                <w:i/>
                <w:iCs/>
                <w:sz w:val="20"/>
              </w:rPr>
            </w:pPr>
            <w:r w:rsidRPr="00E94A76">
              <w:rPr>
                <w:rFonts w:ascii="Arial" w:hAnsi="Arial" w:cs="Arial"/>
                <w:i/>
                <w:iCs/>
                <w:sz w:val="20"/>
              </w:rPr>
              <w:t xml:space="preserve">Note addition of ‘calendar </w:t>
            </w:r>
            <w:proofErr w:type="gramStart"/>
            <w:r w:rsidRPr="00E94A76">
              <w:rPr>
                <w:rFonts w:ascii="Arial" w:hAnsi="Arial" w:cs="Arial"/>
                <w:i/>
                <w:iCs/>
                <w:sz w:val="20"/>
              </w:rPr>
              <w:t>days’</w:t>
            </w:r>
            <w:proofErr w:type="gramEnd"/>
            <w:r w:rsidRPr="00E94A76">
              <w:rPr>
                <w:rFonts w:ascii="Arial" w:hAnsi="Arial" w:cs="Arial"/>
                <w:i/>
                <w:iCs/>
                <w:sz w:val="20"/>
              </w:rPr>
              <w:t xml:space="preserve"> and late application consequences:</w:t>
            </w:r>
          </w:p>
          <w:p w14:paraId="2AD2F8A2" w14:textId="77777777" w:rsidR="00E94A76" w:rsidRPr="00E94A76" w:rsidRDefault="00E94A76" w:rsidP="00E94A76">
            <w:pPr>
              <w:pStyle w:val="p2block"/>
              <w:ind w:left="0"/>
              <w:rPr>
                <w:rFonts w:ascii="Arial" w:hAnsi="Arial" w:cs="Arial"/>
                <w:i/>
                <w:iCs/>
                <w:sz w:val="20"/>
              </w:rPr>
            </w:pPr>
          </w:p>
          <w:p w14:paraId="4DC9D3B0" w14:textId="77777777" w:rsidR="00E94A76" w:rsidRPr="00E94A76" w:rsidRDefault="00E94A76" w:rsidP="00E94A76">
            <w:pPr>
              <w:pStyle w:val="p2block"/>
              <w:ind w:left="0"/>
              <w:rPr>
                <w:rFonts w:ascii="Arial" w:hAnsi="Arial" w:cs="Arial"/>
                <w:sz w:val="20"/>
              </w:rPr>
            </w:pPr>
            <w:r w:rsidRPr="00E94A76">
              <w:rPr>
                <w:rFonts w:ascii="Arial" w:hAnsi="Arial" w:cs="Arial"/>
                <w:sz w:val="20"/>
              </w:rPr>
              <w:t>(A) The Department shall issue a license to those applicants meeting the requirements of 105 CMR 170.000. The Department shall act on applications for original licensure within 90 days of receipt of the completed forms and fees.</w:t>
            </w:r>
          </w:p>
          <w:p w14:paraId="4BA26987" w14:textId="77777777" w:rsidR="00E94A76" w:rsidRPr="00E94A76" w:rsidRDefault="00E94A76" w:rsidP="00E94A76">
            <w:pPr>
              <w:pStyle w:val="p2block"/>
              <w:ind w:left="0"/>
              <w:rPr>
                <w:rFonts w:ascii="Arial" w:hAnsi="Arial" w:cs="Arial"/>
                <w:b/>
                <w:bCs/>
                <w:sz w:val="20"/>
              </w:rPr>
            </w:pPr>
            <w:r w:rsidRPr="00E94A76">
              <w:rPr>
                <w:rFonts w:ascii="Arial" w:hAnsi="Arial" w:cs="Arial"/>
                <w:sz w:val="20"/>
              </w:rPr>
              <w:t xml:space="preserve"> (B) Applicants for license renewal must submit to the Department the completed forms and fees required by the Department </w:t>
            </w:r>
            <w:r w:rsidRPr="00E94A76">
              <w:rPr>
                <w:rFonts w:ascii="Arial" w:hAnsi="Arial" w:cs="Arial"/>
                <w:b/>
                <w:bCs/>
                <w:sz w:val="20"/>
              </w:rPr>
              <w:t xml:space="preserve">at least 90 </w:t>
            </w:r>
            <w:r w:rsidRPr="00E94A76">
              <w:rPr>
                <w:rFonts w:ascii="Arial" w:hAnsi="Arial" w:cs="Arial"/>
                <w:b/>
                <w:bCs/>
                <w:sz w:val="20"/>
              </w:rPr>
              <w:lastRenderedPageBreak/>
              <w:t xml:space="preserve">calendar days prior to the expiration of their current license. </w:t>
            </w:r>
          </w:p>
          <w:p w14:paraId="5FC1B54B" w14:textId="77777777" w:rsidR="00D72D8B" w:rsidRPr="00E94A76" w:rsidRDefault="00E94A76" w:rsidP="00E94A76">
            <w:pPr>
              <w:pStyle w:val="p2block"/>
              <w:ind w:left="0"/>
              <w:rPr>
                <w:rFonts w:ascii="Arial" w:hAnsi="Arial" w:cs="Arial"/>
                <w:b/>
                <w:bCs/>
                <w:sz w:val="20"/>
              </w:rPr>
            </w:pPr>
            <w:r w:rsidRPr="00E94A76">
              <w:rPr>
                <w:rFonts w:ascii="Arial" w:hAnsi="Arial" w:cs="Arial"/>
                <w:sz w:val="20"/>
              </w:rPr>
              <w:t xml:space="preserve">(C) If the complete renewal application is timely filed with the Department the license shall not expire until the Department makes a determination on the renewal application. </w:t>
            </w:r>
            <w:r w:rsidRPr="00E94A76">
              <w:rPr>
                <w:rFonts w:ascii="Arial" w:hAnsi="Arial" w:cs="Arial"/>
                <w:b/>
                <w:bCs/>
                <w:sz w:val="20"/>
              </w:rPr>
              <w:t xml:space="preserve">If, however, an application is not submitted in a timely fashion in accordance with 105 CMR 170.230, then the service may not continue to operate after expiration of its license. </w:t>
            </w:r>
          </w:p>
          <w:p w14:paraId="047E985C" w14:textId="7DF29EC4" w:rsidR="00E94A76" w:rsidRPr="00E94A76" w:rsidRDefault="00E94A76" w:rsidP="00E94A76">
            <w:pPr>
              <w:pStyle w:val="p2block"/>
              <w:ind w:left="0"/>
              <w:rPr>
                <w:rFonts w:ascii="Arial" w:hAnsi="Arial" w:cs="Arial"/>
                <w:b/>
                <w:bCs/>
              </w:rPr>
            </w:pPr>
          </w:p>
        </w:tc>
      </w:tr>
      <w:tr w:rsidR="00D72D8B" w14:paraId="2C139138" w14:textId="77777777" w:rsidTr="00D72D8B">
        <w:tc>
          <w:tcPr>
            <w:tcW w:w="2785" w:type="dxa"/>
          </w:tcPr>
          <w:p w14:paraId="45E54378" w14:textId="77777777" w:rsidR="00D72D8B" w:rsidRDefault="00D72D8B" w:rsidP="00046648">
            <w:pPr>
              <w:rPr>
                <w:rFonts w:ascii="Arial" w:hAnsi="Arial" w:cs="Arial"/>
                <w:b/>
                <w:bCs/>
              </w:rPr>
            </w:pPr>
          </w:p>
        </w:tc>
        <w:tc>
          <w:tcPr>
            <w:tcW w:w="6565" w:type="dxa"/>
          </w:tcPr>
          <w:p w14:paraId="22CFE4D7" w14:textId="6203B842" w:rsidR="00E94A76" w:rsidRPr="00E94A76" w:rsidRDefault="00E94A76" w:rsidP="00E94A76">
            <w:pPr>
              <w:pStyle w:val="p1block"/>
              <w:rPr>
                <w:rFonts w:ascii="Arial" w:hAnsi="Arial" w:cs="Arial"/>
                <w:i/>
                <w:iCs/>
                <w:sz w:val="20"/>
              </w:rPr>
            </w:pPr>
            <w:r w:rsidRPr="00E94A76">
              <w:rPr>
                <w:rFonts w:ascii="Arial" w:hAnsi="Arial" w:cs="Arial"/>
                <w:i/>
                <w:iCs/>
                <w:sz w:val="20"/>
              </w:rPr>
              <w:t>Note addition of ‘calendar days’</w:t>
            </w:r>
          </w:p>
          <w:p w14:paraId="1282A1B1" w14:textId="77777777" w:rsidR="00E94A76" w:rsidRPr="00E94A76" w:rsidRDefault="00E94A76" w:rsidP="00E94A76">
            <w:pPr>
              <w:pStyle w:val="p1block"/>
              <w:rPr>
                <w:rFonts w:ascii="Arial" w:hAnsi="Arial" w:cs="Arial"/>
                <w:sz w:val="20"/>
              </w:rPr>
            </w:pPr>
          </w:p>
          <w:p w14:paraId="5515050E" w14:textId="4FDDAE53" w:rsidR="00E94A76" w:rsidRPr="00E94A76" w:rsidRDefault="00E94A76" w:rsidP="00E94A76">
            <w:pPr>
              <w:pStyle w:val="p1block"/>
              <w:rPr>
                <w:rFonts w:ascii="Arial" w:hAnsi="Arial" w:cs="Arial"/>
                <w:sz w:val="20"/>
              </w:rPr>
            </w:pPr>
            <w:r w:rsidRPr="00E94A76">
              <w:rPr>
                <w:rFonts w:ascii="Arial" w:hAnsi="Arial" w:cs="Arial"/>
                <w:sz w:val="20"/>
              </w:rPr>
              <w:t>(G) A service licensed to provide critical care services that loses its CAMTS or Department-approved substantially equivalent accreditation on which its licensure at this level is based, shall notify the Department immediately. A service that plans to change its status as accredited, or take action that will result in loss of its accreditation, by CAMTS or an accreditation program approved by the Department as substantially equivalent, shall notify the Department 60</w:t>
            </w:r>
            <w:r w:rsidRPr="00E94A76">
              <w:rPr>
                <w:rFonts w:ascii="Arial" w:hAnsi="Arial" w:cs="Arial"/>
                <w:b/>
                <w:bCs/>
                <w:sz w:val="20"/>
              </w:rPr>
              <w:t xml:space="preserve"> calendar d</w:t>
            </w:r>
            <w:r w:rsidRPr="00E94A76">
              <w:rPr>
                <w:rFonts w:ascii="Arial" w:hAnsi="Arial" w:cs="Arial"/>
                <w:sz w:val="20"/>
              </w:rPr>
              <w:t>ays prior to the proposed effective date of such change.</w:t>
            </w:r>
          </w:p>
          <w:p w14:paraId="075A3E45" w14:textId="77777777" w:rsidR="00D72D8B" w:rsidRPr="00E94A76" w:rsidRDefault="00D72D8B" w:rsidP="00046648">
            <w:pPr>
              <w:rPr>
                <w:rFonts w:ascii="Arial" w:hAnsi="Arial" w:cs="Arial"/>
                <w:b/>
                <w:bCs/>
                <w:sz w:val="20"/>
                <w:szCs w:val="20"/>
              </w:rPr>
            </w:pPr>
          </w:p>
        </w:tc>
      </w:tr>
      <w:tr w:rsidR="00680A47" w14:paraId="35395311" w14:textId="77777777" w:rsidTr="00680A47">
        <w:tc>
          <w:tcPr>
            <w:tcW w:w="2785" w:type="dxa"/>
          </w:tcPr>
          <w:p w14:paraId="17DEAF34" w14:textId="4BD91D0B" w:rsidR="00680A47" w:rsidRPr="0048356E" w:rsidRDefault="0048356E" w:rsidP="00046648">
            <w:pPr>
              <w:rPr>
                <w:rFonts w:ascii="Arial" w:hAnsi="Arial" w:cs="Arial"/>
                <w:sz w:val="20"/>
                <w:szCs w:val="20"/>
              </w:rPr>
            </w:pPr>
            <w:r w:rsidRPr="0048356E">
              <w:rPr>
                <w:rFonts w:ascii="Arial" w:hAnsi="Arial" w:cs="Arial"/>
                <w:sz w:val="20"/>
                <w:szCs w:val="20"/>
              </w:rPr>
              <w:t>170.235 Provisional Service License</w:t>
            </w:r>
          </w:p>
        </w:tc>
        <w:tc>
          <w:tcPr>
            <w:tcW w:w="6565" w:type="dxa"/>
          </w:tcPr>
          <w:p w14:paraId="1CD70BD9" w14:textId="2044660B" w:rsidR="00C839A1" w:rsidRPr="00C839A1" w:rsidRDefault="00C839A1" w:rsidP="00C839A1">
            <w:pPr>
              <w:rPr>
                <w:rFonts w:ascii="Arial" w:hAnsi="Arial" w:cs="Arial"/>
                <w:sz w:val="20"/>
                <w:szCs w:val="20"/>
              </w:rPr>
            </w:pPr>
            <w:r w:rsidRPr="00C839A1">
              <w:rPr>
                <w:rFonts w:ascii="Arial" w:hAnsi="Arial" w:cs="Arial"/>
                <w:i/>
                <w:iCs/>
                <w:sz w:val="20"/>
                <w:szCs w:val="20"/>
              </w:rPr>
              <w:t>Specific details added to this regulation</w:t>
            </w:r>
            <w:r w:rsidRPr="00C839A1">
              <w:rPr>
                <w:rFonts w:ascii="Arial" w:hAnsi="Arial" w:cs="Arial"/>
                <w:sz w:val="20"/>
                <w:szCs w:val="20"/>
              </w:rPr>
              <w:t>:</w:t>
            </w:r>
          </w:p>
          <w:p w14:paraId="07E19A02" w14:textId="100EA4DA"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The Department bases its decision to issue a provisional license to a service when it identifies, upon inspection, significant, multiple and/or repeat health and safety deficiencies, uncorrected from prior inspections and plans of correction. Such significant health and safety deficiencies include, but are not limited to, the following:</w:t>
            </w:r>
          </w:p>
          <w:p w14:paraId="01BA0702" w14:textId="77777777"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Medical equipment/medication deficiencies, including but not limited to the following:</w:t>
            </w:r>
          </w:p>
          <w:p w14:paraId="58AB862E" w14:textId="77777777"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Biohazard contamination to vehicle or equipment;</w:t>
            </w:r>
          </w:p>
          <w:p w14:paraId="4747843B" w14:textId="77777777"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Inoperable or improperly assembled portable or installed suction system;</w:t>
            </w:r>
          </w:p>
          <w:p w14:paraId="1DA89D08" w14:textId="77777777"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Missing all jump kits or required equipment/supplies, including missing/inoperable defibrillator or patient movement equipment;</w:t>
            </w:r>
          </w:p>
          <w:p w14:paraId="689D0E53" w14:textId="77777777"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Missing or expired/unusable medications; and</w:t>
            </w:r>
          </w:p>
          <w:p w14:paraId="6C3B7EDC" w14:textId="77777777"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Empty/missing installed or portable oxygen tanks (if they cannot be immediately replaced/corrected).</w:t>
            </w:r>
          </w:p>
          <w:p w14:paraId="417EAFAA" w14:textId="77777777" w:rsidR="0048356E" w:rsidRPr="00C839A1" w:rsidRDefault="0048356E" w:rsidP="0048356E">
            <w:pPr>
              <w:pStyle w:val="ListParagraph"/>
              <w:spacing w:after="0"/>
              <w:ind w:left="1470"/>
              <w:rPr>
                <w:rFonts w:ascii="Arial" w:hAnsi="Arial" w:cs="Arial"/>
                <w:color w:val="auto"/>
                <w:sz w:val="20"/>
              </w:rPr>
            </w:pPr>
          </w:p>
          <w:p w14:paraId="3425DC68" w14:textId="77777777" w:rsidR="0048356E" w:rsidRPr="00C839A1" w:rsidRDefault="0048356E" w:rsidP="0048356E">
            <w:pPr>
              <w:pStyle w:val="ListParagraph"/>
              <w:numPr>
                <w:ilvl w:val="0"/>
                <w:numId w:val="11"/>
              </w:numPr>
              <w:spacing w:after="0"/>
              <w:rPr>
                <w:rFonts w:ascii="Arial" w:hAnsi="Arial" w:cs="Arial"/>
                <w:color w:val="auto"/>
                <w:sz w:val="20"/>
              </w:rPr>
            </w:pPr>
            <w:r w:rsidRPr="00C839A1">
              <w:rPr>
                <w:rFonts w:ascii="Arial" w:hAnsi="Arial" w:cs="Arial"/>
                <w:color w:val="auto"/>
                <w:sz w:val="20"/>
              </w:rPr>
              <w:t>Vehicle deficiencies, including but not limited to, the following:</w:t>
            </w:r>
          </w:p>
          <w:p w14:paraId="2B855ED8"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a. Vehicle inoperable;</w:t>
            </w:r>
          </w:p>
          <w:p w14:paraId="36944EE0"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b. Door hinges separation/damage;</w:t>
            </w:r>
          </w:p>
          <w:p w14:paraId="72A2A902"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c. Door skin separation;</w:t>
            </w:r>
          </w:p>
          <w:p w14:paraId="653AB66C"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d. Rear door stress cracks/metal fatigue;</w:t>
            </w:r>
          </w:p>
          <w:p w14:paraId="18754173"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e. Suspension mount cracks or separations;</w:t>
            </w:r>
          </w:p>
          <w:p w14:paraId="655CA80D"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f. Driver’s gauges obstructed, and/or not backlit/visible, or any not functional;</w:t>
            </w:r>
          </w:p>
          <w:p w14:paraId="2EA7DB4E"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g. Emergency lights inoperable;</w:t>
            </w:r>
          </w:p>
          <w:p w14:paraId="78951E58"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 xml:space="preserve">h. </w:t>
            </w:r>
            <w:r w:rsidRPr="00C839A1">
              <w:rPr>
                <w:rFonts w:ascii="Arial" w:hAnsi="Arial" w:cs="Arial"/>
                <w:strike/>
                <w:color w:val="auto"/>
                <w:sz w:val="20"/>
              </w:rPr>
              <w:t xml:space="preserve">Primary </w:t>
            </w:r>
            <w:r w:rsidRPr="00C839A1">
              <w:rPr>
                <w:rFonts w:ascii="Arial" w:hAnsi="Arial" w:cs="Arial"/>
                <w:color w:val="auto"/>
                <w:sz w:val="20"/>
              </w:rPr>
              <w:t>Original equipment manufacturer (OEM) lights inoperable;</w:t>
            </w:r>
          </w:p>
          <w:p w14:paraId="0BB9FC19" w14:textId="77777777" w:rsidR="0048356E" w:rsidRPr="00C839A1" w:rsidRDefault="0048356E" w:rsidP="0048356E">
            <w:pPr>
              <w:pStyle w:val="ListParagraph"/>
              <w:spacing w:after="0"/>
              <w:ind w:left="750"/>
              <w:rPr>
                <w:rFonts w:ascii="Arial" w:hAnsi="Arial" w:cs="Arial"/>
                <w:color w:val="auto"/>
                <w:sz w:val="20"/>
              </w:rPr>
            </w:pPr>
            <w:proofErr w:type="spellStart"/>
            <w:r w:rsidRPr="00C839A1">
              <w:rPr>
                <w:rFonts w:ascii="Arial" w:hAnsi="Arial" w:cs="Arial"/>
                <w:color w:val="auto"/>
                <w:sz w:val="20"/>
              </w:rPr>
              <w:t>i</w:t>
            </w:r>
            <w:proofErr w:type="spellEnd"/>
            <w:r w:rsidRPr="00C839A1">
              <w:rPr>
                <w:rFonts w:ascii="Arial" w:hAnsi="Arial" w:cs="Arial"/>
                <w:color w:val="auto"/>
                <w:sz w:val="20"/>
              </w:rPr>
              <w:t>. Scene lighting—inoperable on any one side of vehicle;</w:t>
            </w:r>
          </w:p>
          <w:p w14:paraId="790914BC"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j. Siren/audible warning system inoperable;</w:t>
            </w:r>
          </w:p>
          <w:p w14:paraId="6C6D5F57" w14:textId="77777777" w:rsidR="0048356E" w:rsidRPr="00C839A1" w:rsidRDefault="0048356E" w:rsidP="0048356E">
            <w:pPr>
              <w:ind w:left="390" w:firstLine="330"/>
              <w:rPr>
                <w:rFonts w:ascii="Arial" w:hAnsi="Arial" w:cs="Arial"/>
                <w:sz w:val="20"/>
                <w:szCs w:val="20"/>
              </w:rPr>
            </w:pPr>
            <w:r w:rsidRPr="00C839A1">
              <w:rPr>
                <w:rFonts w:ascii="Arial" w:hAnsi="Arial" w:cs="Arial"/>
                <w:sz w:val="20"/>
                <w:szCs w:val="20"/>
              </w:rPr>
              <w:t>k. Windshield cracks obstructing driver’s view;</w:t>
            </w:r>
          </w:p>
          <w:p w14:paraId="3AEF6DF0"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l. Invalid state motor vehicle safety inspection sticker;</w:t>
            </w:r>
          </w:p>
          <w:p w14:paraId="0E59683B"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m. Cab/chassis floorboard holes;</w:t>
            </w:r>
          </w:p>
          <w:p w14:paraId="17006352"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 xml:space="preserve">n. Excessive body damage or chassis corrosion/rust; </w:t>
            </w:r>
          </w:p>
          <w:p w14:paraId="04EF09FF"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o. Box or cab separation from mounts;</w:t>
            </w:r>
          </w:p>
          <w:p w14:paraId="615F40DE" w14:textId="77777777" w:rsidR="0048356E" w:rsidRPr="00C839A1" w:rsidRDefault="0048356E" w:rsidP="0048356E">
            <w:pPr>
              <w:ind w:left="720"/>
              <w:rPr>
                <w:rFonts w:ascii="Arial" w:hAnsi="Arial" w:cs="Arial"/>
                <w:sz w:val="20"/>
                <w:szCs w:val="20"/>
              </w:rPr>
            </w:pPr>
            <w:r w:rsidRPr="00C839A1">
              <w:rPr>
                <w:rFonts w:ascii="Arial" w:hAnsi="Arial" w:cs="Arial"/>
                <w:sz w:val="20"/>
                <w:szCs w:val="20"/>
              </w:rPr>
              <w:lastRenderedPageBreak/>
              <w:t>p. Failure or inoperable or missing patient/occupant restraint device/system; and</w:t>
            </w:r>
          </w:p>
          <w:p w14:paraId="1E487E8F" w14:textId="77777777" w:rsidR="0048356E" w:rsidRPr="00C839A1" w:rsidRDefault="0048356E" w:rsidP="0048356E">
            <w:pPr>
              <w:pStyle w:val="ListParagraph"/>
              <w:spacing w:after="0"/>
              <w:ind w:left="750"/>
              <w:rPr>
                <w:rFonts w:ascii="Arial" w:hAnsi="Arial" w:cs="Arial"/>
                <w:color w:val="auto"/>
                <w:sz w:val="20"/>
              </w:rPr>
            </w:pPr>
            <w:r w:rsidRPr="00C839A1">
              <w:rPr>
                <w:rFonts w:ascii="Arial" w:hAnsi="Arial" w:cs="Arial"/>
                <w:color w:val="auto"/>
                <w:sz w:val="20"/>
              </w:rPr>
              <w:t>q. Vehicle not in a state of readiness, due to temperature of equipment/ medications/supplies, related to garaging or otherwise unable to respond to a call at any time.</w:t>
            </w:r>
          </w:p>
          <w:p w14:paraId="5E2BFBBB" w14:textId="77777777" w:rsidR="0048356E" w:rsidRPr="00C839A1" w:rsidRDefault="0048356E" w:rsidP="0048356E">
            <w:pPr>
              <w:ind w:firstLine="390"/>
              <w:rPr>
                <w:rFonts w:ascii="Arial" w:hAnsi="Arial" w:cs="Arial"/>
                <w:sz w:val="20"/>
                <w:szCs w:val="20"/>
              </w:rPr>
            </w:pPr>
            <w:r w:rsidRPr="00C839A1">
              <w:rPr>
                <w:rFonts w:ascii="Arial" w:hAnsi="Arial" w:cs="Arial"/>
                <w:sz w:val="20"/>
                <w:szCs w:val="20"/>
              </w:rPr>
              <w:t>(3)</w:t>
            </w:r>
            <w:r w:rsidRPr="00C839A1">
              <w:rPr>
                <w:rFonts w:ascii="Arial" w:hAnsi="Arial" w:cs="Arial"/>
                <w:sz w:val="20"/>
                <w:szCs w:val="20"/>
              </w:rPr>
              <w:tab/>
              <w:t>Service operations deficiencies, including but not limited to, the following:</w:t>
            </w:r>
          </w:p>
          <w:p w14:paraId="58650F39" w14:textId="77777777" w:rsidR="0048356E" w:rsidRPr="00C839A1" w:rsidRDefault="0048356E" w:rsidP="0048356E">
            <w:pPr>
              <w:ind w:left="720"/>
              <w:rPr>
                <w:rFonts w:ascii="Arial" w:hAnsi="Arial" w:cs="Arial"/>
                <w:sz w:val="20"/>
                <w:szCs w:val="20"/>
              </w:rPr>
            </w:pPr>
            <w:r w:rsidRPr="00C839A1">
              <w:rPr>
                <w:rFonts w:ascii="Arial" w:hAnsi="Arial" w:cs="Arial"/>
                <w:sz w:val="20"/>
                <w:szCs w:val="20"/>
              </w:rPr>
              <w:t>a.  Failure to maintain a current, valid affiliation agreement, or failure to comply with affiliation agreement requirements;</w:t>
            </w:r>
          </w:p>
          <w:p w14:paraId="3805D2D4" w14:textId="77777777" w:rsidR="0048356E" w:rsidRPr="00C839A1" w:rsidRDefault="0048356E" w:rsidP="0048356E">
            <w:pPr>
              <w:ind w:left="720"/>
              <w:rPr>
                <w:rFonts w:ascii="Arial" w:hAnsi="Arial" w:cs="Arial"/>
                <w:sz w:val="20"/>
                <w:szCs w:val="20"/>
              </w:rPr>
            </w:pPr>
            <w:r w:rsidRPr="00C839A1">
              <w:rPr>
                <w:rFonts w:ascii="Arial" w:hAnsi="Arial" w:cs="Arial"/>
                <w:sz w:val="20"/>
                <w:szCs w:val="20"/>
              </w:rPr>
              <w:t xml:space="preserve">b. EMS personnel not maintaining current, valid required credentials (including EMT certification; CPR/ACLS credentials and driver’s license); </w:t>
            </w:r>
          </w:p>
          <w:p w14:paraId="5275CFAE" w14:textId="77777777" w:rsidR="0048356E" w:rsidRPr="00C839A1" w:rsidRDefault="0048356E" w:rsidP="0048356E">
            <w:pPr>
              <w:ind w:left="720"/>
              <w:rPr>
                <w:rFonts w:ascii="Arial" w:hAnsi="Arial" w:cs="Arial"/>
                <w:sz w:val="20"/>
                <w:szCs w:val="20"/>
              </w:rPr>
            </w:pPr>
            <w:r w:rsidRPr="00C839A1">
              <w:rPr>
                <w:rFonts w:ascii="Arial" w:hAnsi="Arial" w:cs="Arial"/>
                <w:sz w:val="20"/>
                <w:szCs w:val="20"/>
              </w:rPr>
              <w:t>c. Allowing uncertified personnel to act as EMTs at any level;</w:t>
            </w:r>
          </w:p>
          <w:p w14:paraId="0CAD16B0" w14:textId="77777777" w:rsidR="0048356E" w:rsidRPr="00C839A1" w:rsidRDefault="0048356E" w:rsidP="0048356E">
            <w:pPr>
              <w:ind w:firstLine="720"/>
              <w:rPr>
                <w:rFonts w:ascii="Arial" w:hAnsi="Arial" w:cs="Arial"/>
                <w:sz w:val="20"/>
                <w:szCs w:val="20"/>
              </w:rPr>
            </w:pPr>
            <w:r w:rsidRPr="00C839A1">
              <w:rPr>
                <w:rFonts w:ascii="Arial" w:hAnsi="Arial" w:cs="Arial"/>
                <w:sz w:val="20"/>
                <w:szCs w:val="20"/>
              </w:rPr>
              <w:t>d. Unsafe conditions in service locations/garages, including hazards;</w:t>
            </w:r>
          </w:p>
          <w:p w14:paraId="674C148F" w14:textId="77777777" w:rsidR="0048356E" w:rsidRPr="00C839A1" w:rsidRDefault="0048356E" w:rsidP="0048356E">
            <w:pPr>
              <w:ind w:left="720"/>
              <w:rPr>
                <w:rFonts w:ascii="Arial" w:hAnsi="Arial" w:cs="Arial"/>
                <w:sz w:val="20"/>
                <w:szCs w:val="20"/>
              </w:rPr>
            </w:pPr>
            <w:r w:rsidRPr="00C839A1">
              <w:rPr>
                <w:rFonts w:ascii="Arial" w:hAnsi="Arial" w:cs="Arial"/>
                <w:sz w:val="20"/>
                <w:szCs w:val="20"/>
              </w:rPr>
              <w:t>e. Identified drug security failures or other drug storage violations; and</w:t>
            </w:r>
          </w:p>
          <w:p w14:paraId="6CBD9BBF" w14:textId="77777777" w:rsidR="0048356E" w:rsidRPr="00C839A1" w:rsidRDefault="0048356E" w:rsidP="0048356E">
            <w:pPr>
              <w:ind w:left="720"/>
              <w:rPr>
                <w:rFonts w:ascii="Arial" w:hAnsi="Arial" w:cs="Arial"/>
                <w:sz w:val="20"/>
                <w:szCs w:val="20"/>
              </w:rPr>
            </w:pPr>
            <w:r w:rsidRPr="00C839A1">
              <w:rPr>
                <w:rFonts w:ascii="Arial" w:hAnsi="Arial" w:cs="Arial"/>
                <w:sz w:val="20"/>
                <w:szCs w:val="20"/>
              </w:rPr>
              <w:t>f. Failure to maintain patient care reports.</w:t>
            </w:r>
          </w:p>
          <w:p w14:paraId="410CDA82" w14:textId="77777777" w:rsidR="0048356E" w:rsidRPr="00C839A1" w:rsidRDefault="0048356E" w:rsidP="0048356E">
            <w:pPr>
              <w:ind w:left="720"/>
              <w:rPr>
                <w:rFonts w:ascii="Arial" w:hAnsi="Arial" w:cs="Arial"/>
                <w:sz w:val="20"/>
                <w:szCs w:val="20"/>
              </w:rPr>
            </w:pPr>
          </w:p>
          <w:p w14:paraId="54F424EC" w14:textId="77777777" w:rsidR="00680A47" w:rsidRPr="00C839A1" w:rsidRDefault="00680A47" w:rsidP="00046648">
            <w:pPr>
              <w:rPr>
                <w:rFonts w:ascii="Arial" w:hAnsi="Arial" w:cs="Arial"/>
                <w:sz w:val="20"/>
                <w:szCs w:val="20"/>
              </w:rPr>
            </w:pPr>
          </w:p>
        </w:tc>
      </w:tr>
      <w:tr w:rsidR="00680A47" w14:paraId="1B4EE1D3" w14:textId="77777777" w:rsidTr="00680A47">
        <w:tc>
          <w:tcPr>
            <w:tcW w:w="2785" w:type="dxa"/>
          </w:tcPr>
          <w:p w14:paraId="73348B24" w14:textId="7AC2AD23" w:rsidR="00680A47" w:rsidRPr="000F0996" w:rsidRDefault="000F0996" w:rsidP="00046648">
            <w:pPr>
              <w:rPr>
                <w:rFonts w:ascii="Arial" w:hAnsi="Arial" w:cs="Arial"/>
                <w:sz w:val="20"/>
                <w:szCs w:val="20"/>
              </w:rPr>
            </w:pPr>
            <w:r w:rsidRPr="000F0996">
              <w:rPr>
                <w:rFonts w:ascii="Arial" w:hAnsi="Arial" w:cs="Arial"/>
                <w:sz w:val="20"/>
                <w:szCs w:val="20"/>
              </w:rPr>
              <w:lastRenderedPageBreak/>
              <w:t>170.240 Modification of a Service License</w:t>
            </w:r>
          </w:p>
        </w:tc>
        <w:tc>
          <w:tcPr>
            <w:tcW w:w="6565" w:type="dxa"/>
          </w:tcPr>
          <w:p w14:paraId="084F14F2" w14:textId="588E0710" w:rsidR="00680A47" w:rsidRPr="000F0996" w:rsidRDefault="000F0996" w:rsidP="00046648">
            <w:pPr>
              <w:rPr>
                <w:rFonts w:ascii="Arial" w:hAnsi="Arial" w:cs="Arial"/>
                <w:i/>
                <w:iCs/>
                <w:sz w:val="20"/>
                <w:szCs w:val="20"/>
              </w:rPr>
            </w:pPr>
            <w:r w:rsidRPr="000F0996">
              <w:rPr>
                <w:rFonts w:ascii="Arial" w:hAnsi="Arial" w:cs="Arial"/>
                <w:i/>
                <w:iCs/>
                <w:sz w:val="20"/>
                <w:szCs w:val="20"/>
              </w:rPr>
              <w:t>Substituting ‘certificate’ into regulation</w:t>
            </w:r>
          </w:p>
          <w:p w14:paraId="5CE343B5" w14:textId="77777777" w:rsidR="000F0996" w:rsidRPr="000F0996" w:rsidRDefault="000F0996" w:rsidP="000F0996">
            <w:pPr>
              <w:pStyle w:val="p1block"/>
              <w:rPr>
                <w:rFonts w:ascii="Arial" w:hAnsi="Arial" w:cs="Arial"/>
                <w:color w:val="000000"/>
                <w:sz w:val="20"/>
              </w:rPr>
            </w:pPr>
            <w:r w:rsidRPr="000F0996">
              <w:rPr>
                <w:rFonts w:ascii="Arial" w:hAnsi="Arial" w:cs="Arial"/>
                <w:color w:val="000000"/>
                <w:sz w:val="20"/>
              </w:rPr>
              <w:t>(B) Approval for a license modification shall be required for, but not limited to, the following:</w:t>
            </w:r>
          </w:p>
          <w:p w14:paraId="15A94EA6" w14:textId="0C3F655C" w:rsidR="000F0996" w:rsidRPr="000F0996" w:rsidRDefault="000F0996" w:rsidP="000F0996">
            <w:pPr>
              <w:pStyle w:val="p1block"/>
              <w:numPr>
                <w:ilvl w:val="0"/>
                <w:numId w:val="13"/>
              </w:numPr>
              <w:rPr>
                <w:rFonts w:ascii="Arial" w:hAnsi="Arial" w:cs="Arial"/>
                <w:sz w:val="20"/>
              </w:rPr>
            </w:pPr>
            <w:r w:rsidRPr="000F0996">
              <w:rPr>
                <w:rFonts w:ascii="Arial" w:hAnsi="Arial" w:cs="Arial"/>
                <w:sz w:val="20"/>
              </w:rPr>
              <w:t xml:space="preserve">When a new </w:t>
            </w:r>
            <w:bookmarkStart w:id="4" w:name="_Hlk75160158"/>
            <w:r w:rsidRPr="000F0996">
              <w:rPr>
                <w:rFonts w:ascii="Arial" w:hAnsi="Arial" w:cs="Arial"/>
                <w:sz w:val="20"/>
              </w:rPr>
              <w:t>certificat</w:t>
            </w:r>
            <w:bookmarkStart w:id="5" w:name="_Hlk75159983"/>
            <w:r w:rsidRPr="000F0996">
              <w:rPr>
                <w:rFonts w:ascii="Arial" w:hAnsi="Arial" w:cs="Arial"/>
                <w:strike/>
                <w:sz w:val="20"/>
              </w:rPr>
              <w:t>e</w:t>
            </w:r>
            <w:bookmarkEnd w:id="5"/>
            <w:r w:rsidRPr="000F0996">
              <w:rPr>
                <w:rFonts w:ascii="Arial" w:hAnsi="Arial" w:cs="Arial"/>
                <w:sz w:val="20"/>
              </w:rPr>
              <w:t xml:space="preserve"> </w:t>
            </w:r>
            <w:bookmarkEnd w:id="4"/>
            <w:r w:rsidRPr="000F0996">
              <w:rPr>
                <w:rFonts w:ascii="Arial" w:hAnsi="Arial" w:cs="Arial"/>
                <w:sz w:val="20"/>
              </w:rPr>
              <w:t>for an EMS vehicle is issued or when a certificat</w:t>
            </w:r>
            <w:r w:rsidRPr="000F0996">
              <w:rPr>
                <w:rFonts w:ascii="Arial" w:hAnsi="Arial" w:cs="Arial"/>
                <w:strike/>
                <w:sz w:val="20"/>
              </w:rPr>
              <w:t xml:space="preserve">e </w:t>
            </w:r>
            <w:r w:rsidRPr="000F0996">
              <w:rPr>
                <w:rFonts w:ascii="Arial" w:hAnsi="Arial" w:cs="Arial"/>
                <w:sz w:val="20"/>
              </w:rPr>
              <w:t>is revoked by the Department or deleted by the service;</w:t>
            </w:r>
          </w:p>
          <w:p w14:paraId="41CAC75C" w14:textId="554D0F41" w:rsidR="000F0996" w:rsidRPr="000F0996" w:rsidRDefault="000F0996" w:rsidP="00046648">
            <w:pPr>
              <w:rPr>
                <w:rFonts w:ascii="Arial" w:hAnsi="Arial" w:cs="Arial"/>
                <w:b/>
                <w:bCs/>
                <w:sz w:val="20"/>
                <w:szCs w:val="20"/>
              </w:rPr>
            </w:pPr>
          </w:p>
        </w:tc>
      </w:tr>
      <w:tr w:rsidR="00680A47" w14:paraId="6A99393F" w14:textId="77777777" w:rsidTr="00FF123E">
        <w:trPr>
          <w:trHeight w:val="1700"/>
        </w:trPr>
        <w:tc>
          <w:tcPr>
            <w:tcW w:w="2785" w:type="dxa"/>
          </w:tcPr>
          <w:p w14:paraId="3C3A277B" w14:textId="2BFE8E4A" w:rsidR="00680A47" w:rsidRPr="000F0996" w:rsidRDefault="000F0996" w:rsidP="00046648">
            <w:pPr>
              <w:rPr>
                <w:rFonts w:ascii="Arial" w:hAnsi="Arial" w:cs="Arial"/>
                <w:sz w:val="20"/>
                <w:szCs w:val="20"/>
              </w:rPr>
            </w:pPr>
            <w:r w:rsidRPr="000F0996">
              <w:rPr>
                <w:rFonts w:ascii="Arial" w:hAnsi="Arial" w:cs="Arial"/>
                <w:sz w:val="20"/>
                <w:szCs w:val="20"/>
              </w:rPr>
              <w:t>170.245 Transfer or assignment of a Service License</w:t>
            </w:r>
          </w:p>
        </w:tc>
        <w:tc>
          <w:tcPr>
            <w:tcW w:w="6565" w:type="dxa"/>
          </w:tcPr>
          <w:p w14:paraId="7360882E" w14:textId="0EDCF333" w:rsidR="000F0996" w:rsidRDefault="000F0996" w:rsidP="00046648">
            <w:pPr>
              <w:rPr>
                <w:rFonts w:ascii="Arial" w:hAnsi="Arial" w:cs="Arial"/>
                <w:i/>
                <w:iCs/>
                <w:sz w:val="20"/>
                <w:szCs w:val="20"/>
              </w:rPr>
            </w:pPr>
            <w:r w:rsidRPr="000F0996">
              <w:rPr>
                <w:rFonts w:ascii="Arial" w:hAnsi="Arial" w:cs="Arial"/>
                <w:i/>
                <w:iCs/>
                <w:sz w:val="20"/>
                <w:szCs w:val="20"/>
              </w:rPr>
              <w:t>Addition of ‘calendar days’</w:t>
            </w:r>
          </w:p>
          <w:p w14:paraId="4D6A9A48" w14:textId="77777777" w:rsidR="000F0996" w:rsidRPr="000F0996" w:rsidRDefault="000F0996" w:rsidP="00046648">
            <w:pPr>
              <w:rPr>
                <w:rFonts w:ascii="Arial" w:hAnsi="Arial" w:cs="Arial"/>
                <w:i/>
                <w:iCs/>
                <w:sz w:val="20"/>
                <w:szCs w:val="20"/>
              </w:rPr>
            </w:pPr>
          </w:p>
          <w:p w14:paraId="11648545" w14:textId="0D093F22" w:rsidR="00680A47" w:rsidRDefault="000F0996" w:rsidP="00046648">
            <w:pPr>
              <w:rPr>
                <w:rFonts w:ascii="Arial" w:hAnsi="Arial" w:cs="Arial"/>
                <w:sz w:val="20"/>
                <w:szCs w:val="20"/>
              </w:rPr>
            </w:pPr>
            <w:r w:rsidRPr="000F0996">
              <w:rPr>
                <w:rFonts w:ascii="Arial" w:hAnsi="Arial" w:cs="Arial"/>
                <w:sz w:val="20"/>
                <w:szCs w:val="20"/>
              </w:rPr>
              <w:t xml:space="preserve">The Department shall grant or deny the request in writing within 60 </w:t>
            </w:r>
            <w:r w:rsidRPr="000F0996">
              <w:rPr>
                <w:rFonts w:ascii="Arial" w:hAnsi="Arial" w:cs="Arial"/>
                <w:b/>
                <w:bCs/>
                <w:sz w:val="20"/>
                <w:szCs w:val="20"/>
              </w:rPr>
              <w:t xml:space="preserve">calendar </w:t>
            </w:r>
            <w:r w:rsidRPr="000F0996">
              <w:rPr>
                <w:rFonts w:ascii="Arial" w:hAnsi="Arial" w:cs="Arial"/>
                <w:sz w:val="20"/>
                <w:szCs w:val="20"/>
              </w:rPr>
              <w:t>days of the filing of the request</w:t>
            </w:r>
          </w:p>
          <w:p w14:paraId="36C7BA71" w14:textId="77777777" w:rsidR="000F0996" w:rsidRDefault="000F0996" w:rsidP="00046648">
            <w:pPr>
              <w:rPr>
                <w:rFonts w:ascii="Arial" w:hAnsi="Arial" w:cs="Arial"/>
                <w:sz w:val="20"/>
                <w:szCs w:val="20"/>
              </w:rPr>
            </w:pPr>
          </w:p>
          <w:p w14:paraId="4E5F8445" w14:textId="274858A5" w:rsidR="000F0996" w:rsidRPr="000F0996" w:rsidRDefault="000F0996" w:rsidP="000F0996">
            <w:pPr>
              <w:pStyle w:val="p1block"/>
              <w:rPr>
                <w:rFonts w:ascii="Arial" w:hAnsi="Arial" w:cs="Arial"/>
                <w:sz w:val="20"/>
              </w:rPr>
            </w:pPr>
            <w:r>
              <w:rPr>
                <w:color w:val="000000"/>
              </w:rPr>
              <w:t xml:space="preserve"> </w:t>
            </w:r>
            <w:r w:rsidRPr="000F0996">
              <w:rPr>
                <w:rFonts w:ascii="Arial" w:hAnsi="Arial" w:cs="Arial"/>
                <w:sz w:val="20"/>
              </w:rPr>
              <w:t xml:space="preserve">Pursuant to M.G.L. c. 111C, §8(b), if an application for transfer or assignment is denied, the Department shall issue a denial order. Such an order shall include a statement of the reasons for denial and provisions of the law relied upon, and shall be subject to judicial review through a petition for a writ of certiorari brought within 30 </w:t>
            </w:r>
            <w:r w:rsidRPr="000F0996">
              <w:rPr>
                <w:rFonts w:ascii="Arial" w:hAnsi="Arial" w:cs="Arial"/>
                <w:b/>
                <w:bCs/>
                <w:sz w:val="20"/>
              </w:rPr>
              <w:t>calendar</w:t>
            </w:r>
            <w:r w:rsidRPr="000F0996">
              <w:rPr>
                <w:rFonts w:ascii="Arial" w:hAnsi="Arial" w:cs="Arial"/>
                <w:sz w:val="20"/>
              </w:rPr>
              <w:t xml:space="preserve"> days under the provisions of M.G.L. c. 249, § 4. </w:t>
            </w:r>
          </w:p>
          <w:p w14:paraId="79D7159C" w14:textId="77777777" w:rsidR="000F0996" w:rsidRDefault="000F0996" w:rsidP="00046648">
            <w:pPr>
              <w:rPr>
                <w:rFonts w:ascii="Arial" w:hAnsi="Arial" w:cs="Arial"/>
                <w:sz w:val="20"/>
                <w:szCs w:val="20"/>
              </w:rPr>
            </w:pPr>
          </w:p>
          <w:p w14:paraId="3AC484C7" w14:textId="77777777" w:rsidR="000F0996" w:rsidRPr="000F0996" w:rsidRDefault="000F0996" w:rsidP="000F0996">
            <w:pPr>
              <w:pStyle w:val="p1block"/>
              <w:rPr>
                <w:rFonts w:ascii="Arial" w:hAnsi="Arial" w:cs="Arial"/>
                <w:sz w:val="20"/>
              </w:rPr>
            </w:pPr>
            <w:r w:rsidRPr="000F0996">
              <w:rPr>
                <w:rFonts w:ascii="Arial" w:hAnsi="Arial" w:cs="Arial"/>
                <w:sz w:val="20"/>
              </w:rPr>
              <w:t xml:space="preserve">(2) Notice of changes in 105 CMR 170.247(A)(1) and (2) must be provided at least 90 </w:t>
            </w:r>
            <w:r w:rsidRPr="000F0996">
              <w:rPr>
                <w:rFonts w:ascii="Arial" w:hAnsi="Arial" w:cs="Arial"/>
                <w:b/>
                <w:bCs/>
                <w:sz w:val="20"/>
              </w:rPr>
              <w:t>calendar</w:t>
            </w:r>
            <w:r w:rsidRPr="000F0996">
              <w:rPr>
                <w:rFonts w:ascii="Arial" w:hAnsi="Arial" w:cs="Arial"/>
                <w:sz w:val="20"/>
              </w:rPr>
              <w:t xml:space="preserve"> days prior to the effective date of the change, or as soon as the service is aware of the need for the termination or change.</w:t>
            </w:r>
          </w:p>
          <w:p w14:paraId="7BBE0EDD" w14:textId="77777777" w:rsidR="000F0996" w:rsidRDefault="000F0996" w:rsidP="00046648">
            <w:pPr>
              <w:rPr>
                <w:rFonts w:ascii="Arial" w:hAnsi="Arial" w:cs="Arial"/>
                <w:sz w:val="20"/>
                <w:szCs w:val="20"/>
              </w:rPr>
            </w:pPr>
          </w:p>
          <w:p w14:paraId="3A87F7C0" w14:textId="77777777" w:rsidR="000F0996" w:rsidRDefault="000F0996" w:rsidP="00046648">
            <w:pPr>
              <w:rPr>
                <w:rFonts w:ascii="Arial" w:hAnsi="Arial" w:cs="Arial"/>
                <w:sz w:val="20"/>
                <w:szCs w:val="20"/>
              </w:rPr>
            </w:pPr>
          </w:p>
          <w:p w14:paraId="46963D6A" w14:textId="5926ABD5" w:rsidR="000F0996" w:rsidRPr="00FF123E" w:rsidRDefault="00FF123E" w:rsidP="00046648">
            <w:pPr>
              <w:rPr>
                <w:rFonts w:ascii="Arial" w:hAnsi="Arial" w:cs="Arial"/>
                <w:i/>
                <w:iCs/>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B389527" wp14:editId="5E994DC3">
                      <wp:simplePos x="0" y="0"/>
                      <wp:positionH relativeFrom="column">
                        <wp:posOffset>-1764030</wp:posOffset>
                      </wp:positionH>
                      <wp:positionV relativeFrom="paragraph">
                        <wp:posOffset>24130</wp:posOffset>
                      </wp:positionV>
                      <wp:extent cx="1607820" cy="6858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1607820" cy="685800"/>
                              </a:xfrm>
                              <a:prstGeom prst="rect">
                                <a:avLst/>
                              </a:prstGeom>
                              <a:solidFill>
                                <a:schemeClr val="lt1"/>
                              </a:solidFill>
                              <a:ln w="6350">
                                <a:solidFill>
                                  <a:prstClr val="black"/>
                                </a:solidFill>
                              </a:ln>
                            </wps:spPr>
                            <wps:txbx>
                              <w:txbxContent>
                                <w:p w14:paraId="547D3DE5" w14:textId="10AABE35" w:rsidR="000F0996" w:rsidRDefault="000F0996">
                                  <w:pPr>
                                    <w:rPr>
                                      <w:rFonts w:ascii="Arial" w:hAnsi="Arial" w:cs="Arial"/>
                                      <w:sz w:val="20"/>
                                      <w:szCs w:val="20"/>
                                    </w:rPr>
                                  </w:pPr>
                                  <w:r>
                                    <w:rPr>
                                      <w:rFonts w:ascii="Arial" w:hAnsi="Arial" w:cs="Arial"/>
                                      <w:sz w:val="20"/>
                                      <w:szCs w:val="20"/>
                                    </w:rPr>
                                    <w:t>170.265 Grounds for Revocation, Suspension or Refusal to renew Service</w:t>
                                  </w:r>
                                  <w:r w:rsidR="00FF123E">
                                    <w:rPr>
                                      <w:rFonts w:ascii="Arial" w:hAnsi="Arial" w:cs="Arial"/>
                                      <w:sz w:val="20"/>
                                      <w:szCs w:val="20"/>
                                    </w:rPr>
                                    <w:t xml:space="preserve"> License</w:t>
                                  </w:r>
                                </w:p>
                                <w:p w14:paraId="4A8EF1DE" w14:textId="77777777" w:rsidR="000F0996" w:rsidRPr="000F0996" w:rsidRDefault="000F0996">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89527" id="_x0000_t202" coordsize="21600,21600" o:spt="202" path="m,l,21600r21600,l21600,xe">
                      <v:stroke joinstyle="miter"/>
                      <v:path gradientshapeok="t" o:connecttype="rect"/>
                    </v:shapetype>
                    <v:shape id="Text Box 1" o:spid="_x0000_s1026" type="#_x0000_t202" style="position:absolute;margin-left:-138.9pt;margin-top:1.9pt;width:12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" fillcolor="white [3201]" strokeweight=".5pt">
                      <v:textbox>
                        <w:txbxContent>
                          <w:p w14:paraId="547D3DE5" w14:textId="10AABE35" w:rsidR="000F0996" w:rsidRDefault="000F0996">
                            <w:pPr>
                              <w:rPr>
                                <w:rFonts w:ascii="Arial" w:hAnsi="Arial" w:cs="Arial"/>
                                <w:sz w:val="20"/>
                                <w:szCs w:val="20"/>
                              </w:rPr>
                            </w:pPr>
                            <w:r>
                              <w:rPr>
                                <w:rFonts w:ascii="Arial" w:hAnsi="Arial" w:cs="Arial"/>
                                <w:sz w:val="20"/>
                                <w:szCs w:val="20"/>
                              </w:rPr>
                              <w:t>170.265 Grounds for Revocation, Suspension or Refusal to renew Service</w:t>
                            </w:r>
                            <w:r w:rsidR="00FF123E">
                              <w:rPr>
                                <w:rFonts w:ascii="Arial" w:hAnsi="Arial" w:cs="Arial"/>
                                <w:sz w:val="20"/>
                                <w:szCs w:val="20"/>
                              </w:rPr>
                              <w:t xml:space="preserve"> License</w:t>
                            </w:r>
                          </w:p>
                          <w:p w14:paraId="4A8EF1DE" w14:textId="77777777" w:rsidR="000F0996" w:rsidRPr="000F0996" w:rsidRDefault="000F0996">
                            <w:pPr>
                              <w:rPr>
                                <w:rFonts w:ascii="Arial" w:hAnsi="Arial" w:cs="Arial"/>
                                <w:sz w:val="20"/>
                                <w:szCs w:val="20"/>
                              </w:rPr>
                            </w:pPr>
                          </w:p>
                        </w:txbxContent>
                      </v:textbox>
                    </v:shape>
                  </w:pict>
                </mc:Fallback>
              </mc:AlternateContent>
            </w:r>
            <w:r>
              <w:rPr>
                <w:rFonts w:ascii="Arial" w:hAnsi="Arial" w:cs="Arial"/>
                <w:sz w:val="20"/>
                <w:szCs w:val="20"/>
              </w:rPr>
              <w:t>u</w:t>
            </w:r>
            <w:r w:rsidRPr="00FF123E">
              <w:rPr>
                <w:rFonts w:ascii="Arial" w:hAnsi="Arial" w:cs="Arial"/>
                <w:i/>
                <w:iCs/>
                <w:sz w:val="20"/>
                <w:szCs w:val="20"/>
              </w:rPr>
              <w:t xml:space="preserve">pdated language to reflect </w:t>
            </w:r>
            <w:r>
              <w:rPr>
                <w:rFonts w:ascii="Arial" w:hAnsi="Arial" w:cs="Arial"/>
                <w:i/>
                <w:iCs/>
                <w:sz w:val="20"/>
                <w:szCs w:val="20"/>
              </w:rPr>
              <w:t>calendar days’</w:t>
            </w:r>
          </w:p>
          <w:p w14:paraId="0A87ACFE" w14:textId="1BABFB00" w:rsidR="00FF123E" w:rsidRDefault="00FF123E" w:rsidP="00FF123E">
            <w:pPr>
              <w:pStyle w:val="p1block"/>
              <w:rPr>
                <w:color w:val="000000"/>
              </w:rPr>
            </w:pPr>
          </w:p>
          <w:p w14:paraId="12E733B4" w14:textId="28E46847" w:rsidR="000F0996" w:rsidRPr="00FF123E" w:rsidRDefault="00FF123E" w:rsidP="00046648">
            <w:pPr>
              <w:rPr>
                <w:rFonts w:ascii="Arial" w:hAnsi="Arial" w:cs="Arial"/>
                <w:sz w:val="20"/>
                <w:szCs w:val="20"/>
              </w:rPr>
            </w:pPr>
            <w:r w:rsidRPr="00FF123E">
              <w:rPr>
                <w:rFonts w:ascii="Arial" w:hAnsi="Arial" w:cs="Arial"/>
                <w:color w:val="000000"/>
                <w:sz w:val="20"/>
                <w:szCs w:val="20"/>
              </w:rPr>
              <w:t>(2) Notice of changes in 105 CMR 170.247(A)(1) and (2) must be provided at least 90</w:t>
            </w:r>
            <w:r w:rsidRPr="0096348A">
              <w:rPr>
                <w:rFonts w:ascii="Arial" w:hAnsi="Arial" w:cs="Arial"/>
                <w:sz w:val="20"/>
                <w:szCs w:val="20"/>
              </w:rPr>
              <w:t xml:space="preserve"> </w:t>
            </w:r>
            <w:r w:rsidRPr="0096348A">
              <w:rPr>
                <w:rFonts w:ascii="Arial" w:hAnsi="Arial" w:cs="Arial"/>
                <w:b/>
                <w:bCs/>
                <w:sz w:val="20"/>
                <w:szCs w:val="20"/>
              </w:rPr>
              <w:t>calendar</w:t>
            </w:r>
            <w:r w:rsidRPr="0096348A">
              <w:rPr>
                <w:rFonts w:ascii="Arial" w:hAnsi="Arial" w:cs="Arial"/>
                <w:sz w:val="20"/>
                <w:szCs w:val="20"/>
              </w:rPr>
              <w:t xml:space="preserve"> </w:t>
            </w:r>
            <w:r w:rsidRPr="00FF123E">
              <w:rPr>
                <w:rFonts w:ascii="Arial" w:hAnsi="Arial" w:cs="Arial"/>
                <w:color w:val="000000"/>
                <w:sz w:val="20"/>
                <w:szCs w:val="20"/>
              </w:rPr>
              <w:t>days prior to the effective date of the change, or as soon as the service is aware of the need for the termination or change</w:t>
            </w:r>
          </w:p>
          <w:p w14:paraId="74A916A6" w14:textId="77777777" w:rsidR="000F0996" w:rsidRDefault="000F0996" w:rsidP="00046648">
            <w:pPr>
              <w:rPr>
                <w:rFonts w:ascii="Arial" w:hAnsi="Arial" w:cs="Arial"/>
                <w:sz w:val="20"/>
                <w:szCs w:val="20"/>
              </w:rPr>
            </w:pPr>
          </w:p>
          <w:p w14:paraId="6E625B90" w14:textId="77777777" w:rsidR="000F0996" w:rsidRDefault="000F0996" w:rsidP="00046648">
            <w:pPr>
              <w:rPr>
                <w:rFonts w:ascii="Arial" w:hAnsi="Arial" w:cs="Arial"/>
                <w:sz w:val="20"/>
                <w:szCs w:val="20"/>
              </w:rPr>
            </w:pPr>
          </w:p>
          <w:p w14:paraId="1E096CA2" w14:textId="15D6D97D" w:rsidR="000F0996" w:rsidRDefault="000F0996" w:rsidP="00046648">
            <w:pPr>
              <w:rPr>
                <w:rFonts w:ascii="Arial" w:hAnsi="Arial" w:cs="Arial"/>
                <w:b/>
                <w:bCs/>
              </w:rPr>
            </w:pPr>
          </w:p>
        </w:tc>
      </w:tr>
      <w:tr w:rsidR="00680A47" w14:paraId="7ABADC78" w14:textId="77777777" w:rsidTr="00680A47">
        <w:tc>
          <w:tcPr>
            <w:tcW w:w="2785" w:type="dxa"/>
          </w:tcPr>
          <w:p w14:paraId="234644AB" w14:textId="1C25768B" w:rsidR="00680A47" w:rsidRPr="00FF123E" w:rsidRDefault="00FF123E" w:rsidP="00046648">
            <w:pPr>
              <w:rPr>
                <w:rFonts w:ascii="Arial" w:hAnsi="Arial" w:cs="Arial"/>
                <w:sz w:val="20"/>
                <w:szCs w:val="20"/>
              </w:rPr>
            </w:pPr>
            <w:r w:rsidRPr="00FF123E">
              <w:rPr>
                <w:rFonts w:ascii="Arial" w:hAnsi="Arial" w:cs="Arial"/>
                <w:sz w:val="20"/>
                <w:szCs w:val="20"/>
              </w:rPr>
              <w:t>170.275 Waivers</w:t>
            </w:r>
          </w:p>
        </w:tc>
        <w:tc>
          <w:tcPr>
            <w:tcW w:w="6565" w:type="dxa"/>
          </w:tcPr>
          <w:p w14:paraId="0049978A" w14:textId="687F3571" w:rsidR="00680A47" w:rsidRDefault="00FF123E" w:rsidP="00046648">
            <w:pPr>
              <w:rPr>
                <w:rFonts w:ascii="Arial" w:hAnsi="Arial" w:cs="Arial"/>
                <w:i/>
                <w:iCs/>
                <w:sz w:val="20"/>
                <w:szCs w:val="20"/>
              </w:rPr>
            </w:pPr>
            <w:r w:rsidRPr="00FF123E">
              <w:rPr>
                <w:rFonts w:ascii="Arial" w:hAnsi="Arial" w:cs="Arial"/>
                <w:i/>
                <w:iCs/>
                <w:sz w:val="20"/>
                <w:szCs w:val="20"/>
              </w:rPr>
              <w:t>New language added:</w:t>
            </w:r>
          </w:p>
          <w:p w14:paraId="73322DED" w14:textId="77777777" w:rsidR="00FF123E" w:rsidRDefault="00FF123E" w:rsidP="00046648">
            <w:pPr>
              <w:rPr>
                <w:rFonts w:ascii="Arial" w:hAnsi="Arial" w:cs="Arial"/>
                <w:i/>
                <w:iCs/>
                <w:sz w:val="20"/>
                <w:szCs w:val="20"/>
              </w:rPr>
            </w:pPr>
          </w:p>
          <w:p w14:paraId="5B8D6D26" w14:textId="77777777" w:rsidR="00FF123E" w:rsidRPr="00FF123E" w:rsidRDefault="00FF123E" w:rsidP="00FF123E">
            <w:pPr>
              <w:rPr>
                <w:rFonts w:ascii="Arial" w:hAnsi="Arial" w:cs="Arial"/>
                <w:sz w:val="20"/>
                <w:szCs w:val="20"/>
              </w:rPr>
            </w:pPr>
            <w:r w:rsidRPr="00FF123E">
              <w:t>(</w:t>
            </w:r>
            <w:r w:rsidRPr="00FF123E">
              <w:rPr>
                <w:rFonts w:ascii="Arial" w:hAnsi="Arial" w:cs="Arial"/>
                <w:sz w:val="20"/>
                <w:szCs w:val="20"/>
              </w:rPr>
              <w:t>F) Waivers granted to ambulance services pursuant to 105 CMR 170.275 are coterminous with the service license and expire with the service’s license expiration date.</w:t>
            </w:r>
          </w:p>
          <w:p w14:paraId="3E4AEDB1" w14:textId="77777777" w:rsidR="00FF123E" w:rsidRPr="00FF123E" w:rsidRDefault="00FF123E" w:rsidP="00046648">
            <w:pPr>
              <w:rPr>
                <w:rFonts w:ascii="Arial" w:hAnsi="Arial" w:cs="Arial"/>
                <w:sz w:val="20"/>
                <w:szCs w:val="20"/>
              </w:rPr>
            </w:pPr>
          </w:p>
          <w:p w14:paraId="59C5221F" w14:textId="35DD27B8" w:rsidR="00FF123E" w:rsidRPr="00FF123E" w:rsidRDefault="00FF123E" w:rsidP="00046648">
            <w:pPr>
              <w:rPr>
                <w:rFonts w:ascii="Arial" w:hAnsi="Arial" w:cs="Arial"/>
                <w:i/>
                <w:iCs/>
                <w:sz w:val="20"/>
                <w:szCs w:val="20"/>
              </w:rPr>
            </w:pPr>
          </w:p>
        </w:tc>
      </w:tr>
      <w:tr w:rsidR="00680A47" w14:paraId="724AC22D" w14:textId="77777777" w:rsidTr="00680A47">
        <w:tc>
          <w:tcPr>
            <w:tcW w:w="2785" w:type="dxa"/>
          </w:tcPr>
          <w:p w14:paraId="6DA8E64C" w14:textId="26C4261D" w:rsidR="00680A47" w:rsidRPr="00FF123E" w:rsidRDefault="00FF123E" w:rsidP="00046648">
            <w:pPr>
              <w:rPr>
                <w:rFonts w:ascii="Arial" w:hAnsi="Arial" w:cs="Arial"/>
                <w:sz w:val="20"/>
                <w:szCs w:val="20"/>
              </w:rPr>
            </w:pPr>
            <w:r w:rsidRPr="00FF123E">
              <w:rPr>
                <w:rFonts w:ascii="Arial" w:hAnsi="Arial" w:cs="Arial"/>
                <w:sz w:val="20"/>
                <w:szCs w:val="20"/>
              </w:rPr>
              <w:lastRenderedPageBreak/>
              <w:t>170.300 Affiliation Agreements</w:t>
            </w:r>
          </w:p>
        </w:tc>
        <w:tc>
          <w:tcPr>
            <w:tcW w:w="6565" w:type="dxa"/>
          </w:tcPr>
          <w:p w14:paraId="342B3FCE" w14:textId="2B6B656B" w:rsidR="00680A47" w:rsidRDefault="00FF123E" w:rsidP="00046648">
            <w:pPr>
              <w:rPr>
                <w:rFonts w:ascii="Arial" w:hAnsi="Arial" w:cs="Arial"/>
                <w:i/>
                <w:iCs/>
                <w:sz w:val="20"/>
                <w:szCs w:val="20"/>
              </w:rPr>
            </w:pPr>
            <w:r w:rsidRPr="00FF123E">
              <w:rPr>
                <w:rFonts w:ascii="Arial" w:hAnsi="Arial" w:cs="Arial"/>
                <w:i/>
                <w:iCs/>
                <w:sz w:val="20"/>
                <w:szCs w:val="20"/>
              </w:rPr>
              <w:t>Language updated to replace ‘trip records’ with ‘patient care reports’</w:t>
            </w:r>
            <w:r w:rsidR="005740E2">
              <w:rPr>
                <w:rFonts w:ascii="Arial" w:hAnsi="Arial" w:cs="Arial"/>
                <w:i/>
                <w:iCs/>
                <w:sz w:val="20"/>
                <w:szCs w:val="20"/>
              </w:rPr>
              <w:t xml:space="preserve"> and ‘letter of censure’</w:t>
            </w:r>
            <w:r w:rsidR="00244A9D">
              <w:rPr>
                <w:rFonts w:ascii="Arial" w:hAnsi="Arial" w:cs="Arial"/>
                <w:i/>
                <w:iCs/>
                <w:sz w:val="20"/>
                <w:szCs w:val="20"/>
              </w:rPr>
              <w:t>; current language for BLS affiliation agreements</w:t>
            </w:r>
            <w:r w:rsidR="00D25048">
              <w:rPr>
                <w:rFonts w:ascii="Arial" w:hAnsi="Arial" w:cs="Arial"/>
                <w:i/>
                <w:iCs/>
                <w:sz w:val="20"/>
                <w:szCs w:val="20"/>
              </w:rPr>
              <w:t>; updated</w:t>
            </w:r>
          </w:p>
          <w:p w14:paraId="71A735FD" w14:textId="77777777" w:rsidR="00FF123E" w:rsidRDefault="00FF123E" w:rsidP="00046648">
            <w:pPr>
              <w:rPr>
                <w:rFonts w:ascii="Arial" w:hAnsi="Arial" w:cs="Arial"/>
                <w:i/>
                <w:iCs/>
                <w:sz w:val="20"/>
                <w:szCs w:val="20"/>
              </w:rPr>
            </w:pPr>
          </w:p>
          <w:p w14:paraId="1CE12F4C" w14:textId="5F8137DC" w:rsidR="00FF123E" w:rsidRDefault="00FF123E" w:rsidP="00FF123E">
            <w:pPr>
              <w:pStyle w:val="p2block"/>
              <w:ind w:left="720"/>
              <w:rPr>
                <w:rFonts w:ascii="Arial" w:hAnsi="Arial" w:cs="Arial"/>
                <w:sz w:val="20"/>
              </w:rPr>
            </w:pPr>
            <w:r w:rsidRPr="00FF123E">
              <w:rPr>
                <w:rFonts w:ascii="Arial" w:hAnsi="Arial" w:cs="Arial"/>
                <w:sz w:val="20"/>
              </w:rPr>
              <w:t xml:space="preserve">Operation of an effective quality assurance/quality improvement (QA/QI) program coordinated by the affiliate hospital medical director and with participation of on-line medical direction physician(s) and service medical director, if different from the affiliate hospital medical director, that includes, but is not limited to, regular review of </w:t>
            </w:r>
            <w:r w:rsidRPr="00FF123E">
              <w:rPr>
                <w:rFonts w:ascii="Arial" w:hAnsi="Arial" w:cs="Arial"/>
                <w:b/>
                <w:bCs/>
                <w:sz w:val="20"/>
              </w:rPr>
              <w:t xml:space="preserve">patient care reports </w:t>
            </w:r>
            <w:r w:rsidRPr="00FF123E">
              <w:rPr>
                <w:rFonts w:ascii="Arial" w:hAnsi="Arial" w:cs="Arial"/>
                <w:sz w:val="20"/>
              </w:rPr>
              <w:t xml:space="preserve">and other statistical data pertinent to the EMS service’s operation, in accordance with the hospital’s QA/QI standards and protocols, in those cases in which ALS services were provided or in which ALS established direct patient contact; </w:t>
            </w:r>
          </w:p>
          <w:p w14:paraId="7B48D500" w14:textId="34205849" w:rsidR="005740E2" w:rsidRDefault="005740E2" w:rsidP="00FF123E">
            <w:pPr>
              <w:pStyle w:val="p2block"/>
              <w:ind w:left="720"/>
              <w:rPr>
                <w:rFonts w:ascii="Arial" w:hAnsi="Arial" w:cs="Arial"/>
                <w:sz w:val="20"/>
              </w:rPr>
            </w:pPr>
          </w:p>
          <w:p w14:paraId="3556037E" w14:textId="6028DD71" w:rsidR="005740E2" w:rsidRPr="005740E2" w:rsidRDefault="005740E2" w:rsidP="005740E2">
            <w:pPr>
              <w:pStyle w:val="p2block"/>
              <w:ind w:left="720" w:hanging="360"/>
              <w:rPr>
                <w:rFonts w:ascii="Arial" w:hAnsi="Arial" w:cs="Arial"/>
                <w:sz w:val="20"/>
              </w:rPr>
            </w:pPr>
            <w:r w:rsidRPr="005740E2">
              <w:rPr>
                <w:rFonts w:ascii="Arial" w:hAnsi="Arial" w:cs="Arial"/>
                <w:sz w:val="20"/>
              </w:rPr>
              <w:t xml:space="preserve"> A procedure by which a physician can maintain recorded direct verbal contact with the EMS personnel regarding a particular patient's condition and order, when appropriate, the administration of a medication or treatment for that patient, to which such physician or his or her designee shall sign the </w:t>
            </w:r>
            <w:r w:rsidRPr="005740E2">
              <w:rPr>
                <w:rFonts w:ascii="Arial" w:hAnsi="Arial" w:cs="Arial"/>
                <w:b/>
                <w:bCs/>
                <w:sz w:val="20"/>
              </w:rPr>
              <w:t>patient care reports</w:t>
            </w:r>
            <w:r w:rsidRPr="005740E2">
              <w:rPr>
                <w:rFonts w:ascii="Arial" w:hAnsi="Arial" w:cs="Arial"/>
                <w:sz w:val="20"/>
              </w:rPr>
              <w:t xml:space="preserve"> documenting the patient’s care and transport by the EMS personnel; </w:t>
            </w:r>
          </w:p>
          <w:p w14:paraId="57E7C8F3" w14:textId="7F3F8545" w:rsidR="005740E2" w:rsidRPr="005740E2" w:rsidRDefault="005740E2" w:rsidP="00FF123E">
            <w:pPr>
              <w:pStyle w:val="p2block"/>
              <w:ind w:left="720"/>
              <w:rPr>
                <w:rFonts w:ascii="Arial" w:hAnsi="Arial" w:cs="Arial"/>
                <w:strike/>
                <w:sz w:val="20"/>
              </w:rPr>
            </w:pPr>
          </w:p>
          <w:p w14:paraId="42E8B468" w14:textId="77777777" w:rsidR="005740E2" w:rsidRPr="005740E2" w:rsidRDefault="005740E2" w:rsidP="00FF123E">
            <w:pPr>
              <w:pStyle w:val="p2block"/>
              <w:ind w:left="720"/>
              <w:rPr>
                <w:rFonts w:ascii="Arial" w:hAnsi="Arial" w:cs="Arial"/>
                <w:strike/>
                <w:sz w:val="20"/>
              </w:rPr>
            </w:pPr>
          </w:p>
          <w:p w14:paraId="745DDBDC" w14:textId="576D26F3" w:rsidR="005740E2" w:rsidRDefault="005740E2" w:rsidP="005740E2">
            <w:pPr>
              <w:pStyle w:val="p2block"/>
              <w:rPr>
                <w:rFonts w:ascii="Arial" w:hAnsi="Arial" w:cs="Arial"/>
                <w:sz w:val="20"/>
              </w:rPr>
            </w:pPr>
            <w:r w:rsidRPr="005740E2">
              <w:rPr>
                <w:rFonts w:ascii="Arial" w:hAnsi="Arial" w:cs="Arial"/>
                <w:sz w:val="20"/>
              </w:rPr>
              <w:t xml:space="preserve">A procedure by which the service shall notify its affiliate hospital medical director within 72 hours of Department action against any EMT’s or EFR’s certification (denial, suspension, revocation or refusal to renew certification), or other Department disciplinary action (letter of </w:t>
            </w:r>
            <w:r w:rsidRPr="005740E2">
              <w:rPr>
                <w:rFonts w:ascii="Arial" w:hAnsi="Arial" w:cs="Arial"/>
                <w:b/>
                <w:bCs/>
                <w:sz w:val="20"/>
              </w:rPr>
              <w:t>censure</w:t>
            </w:r>
            <w:r w:rsidRPr="005740E2">
              <w:rPr>
                <w:rFonts w:ascii="Arial" w:hAnsi="Arial" w:cs="Arial"/>
                <w:sz w:val="20"/>
              </w:rPr>
              <w:t xml:space="preserve">, letter of clinical deficiency, advisory letter) against any EMS personnel employed by the service, </w:t>
            </w:r>
          </w:p>
          <w:p w14:paraId="117C2DEB" w14:textId="63FA4A97" w:rsidR="00244A9D" w:rsidRDefault="00244A9D" w:rsidP="005740E2">
            <w:pPr>
              <w:pStyle w:val="p2block"/>
              <w:rPr>
                <w:rFonts w:ascii="Arial" w:hAnsi="Arial" w:cs="Arial"/>
                <w:sz w:val="20"/>
              </w:rPr>
            </w:pPr>
          </w:p>
          <w:p w14:paraId="140C61DE" w14:textId="3A13416A" w:rsidR="00244A9D" w:rsidRDefault="00244A9D" w:rsidP="005740E2">
            <w:pPr>
              <w:pStyle w:val="p2block"/>
              <w:rPr>
                <w:rFonts w:ascii="Arial" w:hAnsi="Arial" w:cs="Arial"/>
                <w:sz w:val="20"/>
              </w:rPr>
            </w:pPr>
          </w:p>
          <w:p w14:paraId="376C8657" w14:textId="77777777" w:rsidR="00244A9D" w:rsidRPr="00244A9D" w:rsidRDefault="00244A9D" w:rsidP="00244A9D">
            <w:pPr>
              <w:rPr>
                <w:rFonts w:ascii="Arial" w:hAnsi="Arial" w:cs="Arial"/>
                <w:sz w:val="20"/>
                <w:szCs w:val="20"/>
              </w:rPr>
            </w:pPr>
            <w:r w:rsidRPr="00244A9D">
              <w:rPr>
                <w:rFonts w:ascii="Arial" w:hAnsi="Arial" w:cs="Arial"/>
                <w:sz w:val="20"/>
                <w:szCs w:val="20"/>
              </w:rPr>
              <w:t xml:space="preserve">To be licensed to provide BLS services, each ambulance or EFR service must have a current written contract, called an affiliation agreement, with one hospital licensed by the Department to provide medical control; except that more than one ambulance or EFR service at the BLS level that each </w:t>
            </w:r>
            <w:proofErr w:type="gramStart"/>
            <w:r w:rsidRPr="00244A9D">
              <w:rPr>
                <w:rFonts w:ascii="Arial" w:hAnsi="Arial" w:cs="Arial"/>
                <w:sz w:val="20"/>
                <w:szCs w:val="20"/>
              </w:rPr>
              <w:t>averages</w:t>
            </w:r>
            <w:proofErr w:type="gramEnd"/>
            <w:r w:rsidRPr="00244A9D">
              <w:rPr>
                <w:rFonts w:ascii="Arial" w:hAnsi="Arial" w:cs="Arial"/>
                <w:sz w:val="20"/>
                <w:szCs w:val="20"/>
              </w:rPr>
              <w:t xml:space="preserve"> less than 200 calls per year may be covered by the same written contract for medical control. BLS affiliation agreements shall meet all the requirements of 105 CMR 170.300(A), in accordance with these services’ licensure level.</w:t>
            </w:r>
          </w:p>
          <w:p w14:paraId="0FC14917" w14:textId="1BFEFAF8" w:rsidR="00244A9D" w:rsidRPr="00D25048" w:rsidRDefault="00D25048" w:rsidP="005740E2">
            <w:pPr>
              <w:pStyle w:val="p2block"/>
              <w:rPr>
                <w:rFonts w:ascii="Arial" w:hAnsi="Arial" w:cs="Arial"/>
                <w:sz w:val="20"/>
              </w:rPr>
            </w:pPr>
            <w:r w:rsidRPr="00D25048">
              <w:rPr>
                <w:rFonts w:ascii="Arial" w:hAnsi="Arial" w:cs="Arial"/>
                <w:sz w:val="20"/>
              </w:rPr>
              <w:t xml:space="preserve">C) An affiliation agreement shall be kept current, be reviewed and updated or renewed at intervals of no more than every </w:t>
            </w:r>
            <w:r w:rsidRPr="00D25048">
              <w:rPr>
                <w:rFonts w:ascii="Arial" w:hAnsi="Arial" w:cs="Arial"/>
                <w:b/>
                <w:bCs/>
                <w:sz w:val="20"/>
              </w:rPr>
              <w:t>four</w:t>
            </w:r>
            <w:r w:rsidRPr="00D25048">
              <w:rPr>
                <w:rFonts w:ascii="Arial" w:hAnsi="Arial" w:cs="Arial"/>
                <w:sz w:val="20"/>
              </w:rPr>
              <w:t xml:space="preserve"> years</w:t>
            </w:r>
          </w:p>
          <w:p w14:paraId="6051A67A" w14:textId="77777777" w:rsidR="00244A9D" w:rsidRPr="005740E2" w:rsidRDefault="00244A9D" w:rsidP="005740E2">
            <w:pPr>
              <w:pStyle w:val="p2block"/>
              <w:rPr>
                <w:rFonts w:ascii="Arial" w:hAnsi="Arial" w:cs="Arial"/>
                <w:sz w:val="20"/>
              </w:rPr>
            </w:pPr>
          </w:p>
          <w:p w14:paraId="59E76381" w14:textId="77777777" w:rsidR="00FF123E" w:rsidRPr="005740E2" w:rsidRDefault="00FF123E" w:rsidP="00046648">
            <w:pPr>
              <w:rPr>
                <w:rFonts w:ascii="Arial" w:hAnsi="Arial" w:cs="Arial"/>
                <w:i/>
                <w:iCs/>
                <w:sz w:val="20"/>
                <w:szCs w:val="20"/>
              </w:rPr>
            </w:pPr>
          </w:p>
          <w:p w14:paraId="0397D172" w14:textId="7A3B8EEF" w:rsidR="00FF123E" w:rsidRPr="00FF123E" w:rsidRDefault="00FF123E" w:rsidP="00046648">
            <w:pPr>
              <w:rPr>
                <w:rFonts w:ascii="Arial" w:hAnsi="Arial" w:cs="Arial"/>
                <w:sz w:val="20"/>
                <w:szCs w:val="20"/>
              </w:rPr>
            </w:pPr>
          </w:p>
        </w:tc>
      </w:tr>
      <w:tr w:rsidR="00680A47" w14:paraId="27920A0D" w14:textId="77777777" w:rsidTr="00680A47">
        <w:tc>
          <w:tcPr>
            <w:tcW w:w="2785" w:type="dxa"/>
          </w:tcPr>
          <w:p w14:paraId="3908284B" w14:textId="7176A986" w:rsidR="00680A47" w:rsidRPr="00D25048" w:rsidRDefault="00D25048" w:rsidP="00046648">
            <w:pPr>
              <w:rPr>
                <w:rFonts w:ascii="Arial" w:hAnsi="Arial" w:cs="Arial"/>
                <w:sz w:val="20"/>
                <w:szCs w:val="20"/>
              </w:rPr>
            </w:pPr>
            <w:r w:rsidRPr="00D25048">
              <w:rPr>
                <w:rFonts w:ascii="Arial" w:hAnsi="Arial" w:cs="Arial"/>
                <w:sz w:val="20"/>
                <w:szCs w:val="20"/>
              </w:rPr>
              <w:t>170.305 Staffing</w:t>
            </w:r>
          </w:p>
        </w:tc>
        <w:tc>
          <w:tcPr>
            <w:tcW w:w="6565" w:type="dxa"/>
          </w:tcPr>
          <w:p w14:paraId="73363117" w14:textId="77777777" w:rsidR="007A668D" w:rsidRPr="007A668D" w:rsidRDefault="007A668D" w:rsidP="00046648">
            <w:pPr>
              <w:rPr>
                <w:rFonts w:ascii="Arial" w:hAnsi="Arial" w:cs="Arial"/>
                <w:sz w:val="20"/>
                <w:szCs w:val="20"/>
              </w:rPr>
            </w:pPr>
          </w:p>
          <w:p w14:paraId="63829394" w14:textId="787ED106" w:rsidR="007A668D" w:rsidRPr="007A668D" w:rsidRDefault="007A668D" w:rsidP="00046648">
            <w:pPr>
              <w:rPr>
                <w:rFonts w:ascii="Arial" w:hAnsi="Arial" w:cs="Arial"/>
                <w:i/>
                <w:iCs/>
                <w:sz w:val="20"/>
                <w:szCs w:val="20"/>
              </w:rPr>
            </w:pPr>
            <w:r w:rsidRPr="007A668D">
              <w:rPr>
                <w:rFonts w:ascii="Arial" w:hAnsi="Arial" w:cs="Arial"/>
                <w:i/>
                <w:iCs/>
                <w:sz w:val="20"/>
                <w:szCs w:val="20"/>
              </w:rPr>
              <w:t>Language changed to reflect BLS care staffing (1 EMT and 1 First Responder) and training/approval requirements</w:t>
            </w:r>
            <w:r w:rsidR="00725B13">
              <w:rPr>
                <w:rFonts w:ascii="Arial" w:hAnsi="Arial" w:cs="Arial"/>
                <w:i/>
                <w:iCs/>
                <w:sz w:val="20"/>
                <w:szCs w:val="20"/>
              </w:rPr>
              <w:t>), language updated in ALS staffing to reflect ‘advanced EMT”</w:t>
            </w:r>
          </w:p>
          <w:p w14:paraId="63693A1A" w14:textId="77777777" w:rsidR="007A668D" w:rsidRPr="007A668D" w:rsidRDefault="007A668D" w:rsidP="00046648">
            <w:pPr>
              <w:rPr>
                <w:rFonts w:ascii="Arial" w:hAnsi="Arial" w:cs="Arial"/>
                <w:sz w:val="20"/>
                <w:szCs w:val="20"/>
              </w:rPr>
            </w:pPr>
          </w:p>
          <w:p w14:paraId="651F21EC" w14:textId="77777777" w:rsidR="007A668D" w:rsidRDefault="00D25048" w:rsidP="00046648">
            <w:pPr>
              <w:rPr>
                <w:rFonts w:ascii="Arial" w:hAnsi="Arial" w:cs="Arial"/>
                <w:sz w:val="20"/>
                <w:szCs w:val="20"/>
              </w:rPr>
            </w:pPr>
            <w:r w:rsidRPr="007A668D">
              <w:rPr>
                <w:rFonts w:ascii="Arial" w:hAnsi="Arial" w:cs="Arial"/>
                <w:sz w:val="20"/>
                <w:szCs w:val="20"/>
              </w:rPr>
              <w:lastRenderedPageBreak/>
              <w:t>(B) BLS Staffing.</w:t>
            </w:r>
          </w:p>
          <w:p w14:paraId="433EEB3D" w14:textId="77777777" w:rsidR="007A668D" w:rsidRDefault="00D25048" w:rsidP="00046648">
            <w:pPr>
              <w:rPr>
                <w:rFonts w:ascii="Arial" w:hAnsi="Arial" w:cs="Arial"/>
                <w:sz w:val="20"/>
                <w:szCs w:val="20"/>
              </w:rPr>
            </w:pPr>
            <w:r w:rsidRPr="007A668D">
              <w:rPr>
                <w:rFonts w:ascii="Arial" w:hAnsi="Arial" w:cs="Arial"/>
                <w:sz w:val="20"/>
                <w:szCs w:val="20"/>
              </w:rPr>
              <w:t xml:space="preserve"> (1) When a Class I, II or V ambulance transports a patient receiving care at the BLS level, the ambulance must be staffed with at least one EMT, who, is at a minimum, certified at the EMT-Basic level, as set forth in 105 CMR 170.810, who shall be responsible for providing patient care, and one person trained to the first responder level, who meets all the minimum training requirements of 105 CMR 171.000, provided that the conditions set forth in 105 CMR 170.305(B)(1)(a) through (f) are met.</w:t>
            </w:r>
          </w:p>
          <w:p w14:paraId="4CEB206B" w14:textId="77777777" w:rsidR="007A668D" w:rsidRDefault="00D25048" w:rsidP="00046648">
            <w:pPr>
              <w:rPr>
                <w:rFonts w:ascii="Arial" w:hAnsi="Arial" w:cs="Arial"/>
                <w:sz w:val="20"/>
                <w:szCs w:val="20"/>
              </w:rPr>
            </w:pPr>
            <w:r w:rsidRPr="007A668D">
              <w:rPr>
                <w:rFonts w:ascii="Arial" w:hAnsi="Arial" w:cs="Arial"/>
                <w:sz w:val="20"/>
                <w:szCs w:val="20"/>
              </w:rPr>
              <w:t xml:space="preserve"> For BLS level transports in which the conditions set forth in 105 CMR 170.305(B)(1)(a) through (f) are not met, the ambulance must be staffed with two EMTs, both of whom have at least EMT-Basic level certification.</w:t>
            </w:r>
          </w:p>
          <w:p w14:paraId="6B6EFBE1" w14:textId="61E24190" w:rsidR="007A668D" w:rsidRPr="007A668D" w:rsidRDefault="00D25048" w:rsidP="007A668D">
            <w:pPr>
              <w:pStyle w:val="ListParagraph"/>
              <w:numPr>
                <w:ilvl w:val="0"/>
                <w:numId w:val="14"/>
              </w:numPr>
              <w:spacing w:after="0"/>
              <w:rPr>
                <w:rFonts w:ascii="Arial" w:hAnsi="Arial" w:cs="Arial"/>
                <w:sz w:val="20"/>
              </w:rPr>
            </w:pPr>
            <w:r w:rsidRPr="007A668D">
              <w:rPr>
                <w:rFonts w:ascii="Arial" w:hAnsi="Arial" w:cs="Arial"/>
                <w:sz w:val="20"/>
              </w:rPr>
              <w:t>The ambulance service, in conjunction with its affiliate hospital medical director, must establish minimum experience levels and skill competencies for each of its EMT</w:t>
            </w:r>
            <w:r w:rsidR="007A668D" w:rsidRPr="007A668D">
              <w:rPr>
                <w:rFonts w:ascii="Arial" w:hAnsi="Arial" w:cs="Arial"/>
                <w:sz w:val="20"/>
              </w:rPr>
              <w:t>-</w:t>
            </w:r>
            <w:r w:rsidRPr="007A668D">
              <w:rPr>
                <w:rFonts w:ascii="Arial" w:hAnsi="Arial" w:cs="Arial"/>
                <w:sz w:val="20"/>
              </w:rPr>
              <w:t>Basics working in EMT/person trained to the first responder level staffing configurations, as assessed by the affiliate hospital medical director;</w:t>
            </w:r>
          </w:p>
          <w:p w14:paraId="220CD8B4" w14:textId="77777777" w:rsidR="007A668D" w:rsidRPr="007A668D" w:rsidRDefault="007A668D" w:rsidP="007A668D">
            <w:pPr>
              <w:pStyle w:val="ListParagraph"/>
              <w:spacing w:after="0"/>
              <w:ind w:left="420"/>
              <w:rPr>
                <w:rFonts w:ascii="Arial" w:hAnsi="Arial" w:cs="Arial"/>
                <w:sz w:val="20"/>
              </w:rPr>
            </w:pPr>
          </w:p>
          <w:p w14:paraId="78B43E12" w14:textId="77777777" w:rsidR="007A668D" w:rsidRDefault="00D25048" w:rsidP="00046648">
            <w:pPr>
              <w:rPr>
                <w:rFonts w:ascii="Arial" w:hAnsi="Arial" w:cs="Arial"/>
                <w:sz w:val="20"/>
                <w:szCs w:val="20"/>
              </w:rPr>
            </w:pPr>
            <w:r w:rsidRPr="007A668D">
              <w:rPr>
                <w:rFonts w:ascii="Arial" w:hAnsi="Arial" w:cs="Arial"/>
                <w:sz w:val="20"/>
                <w:szCs w:val="20"/>
              </w:rPr>
              <w:t xml:space="preserve"> (b) The ambulance service shall ensure that any person trained to the first responder level it deploys to drive the ambulance meets the following criteria: </w:t>
            </w:r>
          </w:p>
          <w:p w14:paraId="5C828EFB" w14:textId="77777777" w:rsidR="007A668D" w:rsidRDefault="00D25048" w:rsidP="00046648">
            <w:pPr>
              <w:rPr>
                <w:rFonts w:ascii="Arial" w:hAnsi="Arial" w:cs="Arial"/>
                <w:sz w:val="20"/>
                <w:szCs w:val="20"/>
              </w:rPr>
            </w:pPr>
            <w:r w:rsidRPr="007A668D">
              <w:rPr>
                <w:rFonts w:ascii="Arial" w:hAnsi="Arial" w:cs="Arial"/>
                <w:sz w:val="20"/>
                <w:szCs w:val="20"/>
              </w:rPr>
              <w:t>1. has a current valid driver’s license in good standing;</w:t>
            </w:r>
          </w:p>
          <w:p w14:paraId="12556E3E" w14:textId="77777777" w:rsidR="007A668D" w:rsidRDefault="007A668D" w:rsidP="00046648">
            <w:pPr>
              <w:rPr>
                <w:rFonts w:ascii="Arial" w:hAnsi="Arial" w:cs="Arial"/>
                <w:sz w:val="20"/>
                <w:szCs w:val="20"/>
              </w:rPr>
            </w:pPr>
          </w:p>
          <w:p w14:paraId="7281040C" w14:textId="5C826B26" w:rsidR="007A668D" w:rsidRDefault="00D25048" w:rsidP="00046648">
            <w:pPr>
              <w:rPr>
                <w:rFonts w:ascii="Arial" w:hAnsi="Arial" w:cs="Arial"/>
                <w:sz w:val="20"/>
                <w:szCs w:val="20"/>
              </w:rPr>
            </w:pPr>
            <w:r w:rsidRPr="007A668D">
              <w:rPr>
                <w:rFonts w:ascii="Arial" w:hAnsi="Arial" w:cs="Arial"/>
                <w:sz w:val="20"/>
                <w:szCs w:val="20"/>
              </w:rPr>
              <w:t xml:space="preserve">2. has no disciplinary history with the Department; </w:t>
            </w:r>
          </w:p>
          <w:p w14:paraId="41EFF42D" w14:textId="77777777" w:rsidR="007A668D" w:rsidRDefault="007A668D" w:rsidP="00046648">
            <w:pPr>
              <w:rPr>
                <w:rFonts w:ascii="Arial" w:hAnsi="Arial" w:cs="Arial"/>
                <w:sz w:val="20"/>
                <w:szCs w:val="20"/>
              </w:rPr>
            </w:pPr>
          </w:p>
          <w:p w14:paraId="683C4B4B" w14:textId="72730767" w:rsidR="007A668D" w:rsidRDefault="00D25048" w:rsidP="00046648">
            <w:pPr>
              <w:rPr>
                <w:rFonts w:ascii="Arial" w:hAnsi="Arial" w:cs="Arial"/>
                <w:sz w:val="20"/>
                <w:szCs w:val="20"/>
              </w:rPr>
            </w:pPr>
            <w:r w:rsidRPr="007A668D">
              <w:rPr>
                <w:rFonts w:ascii="Arial" w:hAnsi="Arial" w:cs="Arial"/>
                <w:sz w:val="20"/>
                <w:szCs w:val="20"/>
              </w:rPr>
              <w:t xml:space="preserve">3. discloses to the ambulance service and the Department within five days of a conviction of a misdemeanor or felony in Massachusetts or any other state, the United States, or a foreign country (including a guilty plea, nolo </w:t>
            </w:r>
            <w:proofErr w:type="spellStart"/>
            <w:r w:rsidRPr="007A668D">
              <w:rPr>
                <w:rFonts w:ascii="Arial" w:hAnsi="Arial" w:cs="Arial"/>
                <w:sz w:val="20"/>
                <w:szCs w:val="20"/>
              </w:rPr>
              <w:t>contendre</w:t>
            </w:r>
            <w:proofErr w:type="spellEnd"/>
            <w:r w:rsidRPr="007A668D">
              <w:rPr>
                <w:rFonts w:ascii="Arial" w:hAnsi="Arial" w:cs="Arial"/>
                <w:sz w:val="20"/>
                <w:szCs w:val="20"/>
              </w:rPr>
              <w:t xml:space="preserve"> or admission to sufficient facts, even if the plea or admission results in a continuation without a finding), other than a minor traffic violation for which less than $1,000 was assessed. The following traffic violations are not minor and must be reported: conviction for driving under the influence, reckless driving, driving to endanger, and motor vehicle homicide </w:t>
            </w:r>
          </w:p>
          <w:p w14:paraId="1A8B29F3" w14:textId="77777777" w:rsidR="007A668D" w:rsidRDefault="007A668D" w:rsidP="00046648">
            <w:pPr>
              <w:rPr>
                <w:rFonts w:ascii="Arial" w:hAnsi="Arial" w:cs="Arial"/>
                <w:sz w:val="20"/>
                <w:szCs w:val="20"/>
              </w:rPr>
            </w:pPr>
            <w:r w:rsidRPr="007A668D">
              <w:rPr>
                <w:rFonts w:ascii="Arial" w:hAnsi="Arial" w:cs="Arial"/>
                <w:sz w:val="20"/>
                <w:szCs w:val="20"/>
              </w:rPr>
              <w:t xml:space="preserve">The ambulance service shall obtain a current Criminal Record Information System (CORI) on each person trained to the first responder prior to deploying them on the ambulance; </w:t>
            </w:r>
          </w:p>
          <w:p w14:paraId="2522D776" w14:textId="77777777" w:rsidR="007A668D" w:rsidRDefault="007A668D" w:rsidP="00046648">
            <w:pPr>
              <w:rPr>
                <w:rFonts w:ascii="Arial" w:hAnsi="Arial" w:cs="Arial"/>
                <w:sz w:val="20"/>
                <w:szCs w:val="20"/>
              </w:rPr>
            </w:pPr>
          </w:p>
          <w:p w14:paraId="4523C3D8" w14:textId="77777777" w:rsidR="007A668D" w:rsidRDefault="007A668D" w:rsidP="00046648">
            <w:pPr>
              <w:rPr>
                <w:rFonts w:ascii="Arial" w:hAnsi="Arial" w:cs="Arial"/>
                <w:sz w:val="20"/>
                <w:szCs w:val="20"/>
              </w:rPr>
            </w:pPr>
            <w:r w:rsidRPr="007A668D">
              <w:rPr>
                <w:rFonts w:ascii="Arial" w:hAnsi="Arial" w:cs="Arial"/>
                <w:sz w:val="20"/>
                <w:szCs w:val="20"/>
              </w:rPr>
              <w:t xml:space="preserve"> 4. shall not be under the influence of alcohol, or impaired by any controlled substance, including cannabis, while on duty involved in ambulance transports at an ambulance service; and</w:t>
            </w:r>
          </w:p>
          <w:p w14:paraId="534403FD" w14:textId="77777777" w:rsidR="007A668D" w:rsidRDefault="007A668D" w:rsidP="00046648">
            <w:pPr>
              <w:rPr>
                <w:rFonts w:ascii="Arial" w:hAnsi="Arial" w:cs="Arial"/>
                <w:sz w:val="20"/>
                <w:szCs w:val="20"/>
              </w:rPr>
            </w:pPr>
            <w:r w:rsidRPr="007A668D">
              <w:rPr>
                <w:rFonts w:ascii="Arial" w:hAnsi="Arial" w:cs="Arial"/>
                <w:sz w:val="20"/>
                <w:szCs w:val="20"/>
              </w:rPr>
              <w:t xml:space="preserve"> </w:t>
            </w:r>
          </w:p>
          <w:p w14:paraId="57B9D9F9" w14:textId="77777777" w:rsidR="007A668D" w:rsidRDefault="007A668D" w:rsidP="00046648">
            <w:pPr>
              <w:rPr>
                <w:rFonts w:ascii="Arial" w:hAnsi="Arial" w:cs="Arial"/>
                <w:sz w:val="20"/>
                <w:szCs w:val="20"/>
              </w:rPr>
            </w:pPr>
            <w:r w:rsidRPr="007A668D">
              <w:rPr>
                <w:rFonts w:ascii="Arial" w:hAnsi="Arial" w:cs="Arial"/>
                <w:sz w:val="20"/>
                <w:szCs w:val="20"/>
              </w:rPr>
              <w:t>5. shall cooperate with, and timely respond to, inquiries and investigations of agents of the Department.</w:t>
            </w:r>
          </w:p>
          <w:p w14:paraId="6FF22723" w14:textId="77777777" w:rsidR="007A668D" w:rsidRDefault="007A668D" w:rsidP="00046648">
            <w:pPr>
              <w:rPr>
                <w:rFonts w:ascii="Arial" w:hAnsi="Arial" w:cs="Arial"/>
                <w:sz w:val="20"/>
                <w:szCs w:val="20"/>
              </w:rPr>
            </w:pPr>
            <w:r w:rsidRPr="007A668D">
              <w:rPr>
                <w:rFonts w:ascii="Arial" w:hAnsi="Arial" w:cs="Arial"/>
                <w:sz w:val="20"/>
                <w:szCs w:val="20"/>
              </w:rPr>
              <w:t xml:space="preserve"> (c) The ambulance service is responsible for the actions or omissions of the person trained to the first responder level while that person is on duty for the service involved in ambulance transports. The service shall report to the Department any serious incident involving a person trained to the first responder level in accordance with 105 CMR 170.350; </w:t>
            </w:r>
          </w:p>
          <w:p w14:paraId="6627A535" w14:textId="77777777" w:rsidR="007A668D" w:rsidRDefault="007A668D" w:rsidP="00046648">
            <w:pPr>
              <w:rPr>
                <w:rFonts w:ascii="Arial" w:hAnsi="Arial" w:cs="Arial"/>
                <w:sz w:val="20"/>
                <w:szCs w:val="20"/>
              </w:rPr>
            </w:pPr>
          </w:p>
          <w:p w14:paraId="43053C5C" w14:textId="77777777" w:rsidR="007A668D" w:rsidRDefault="007A668D" w:rsidP="00046648">
            <w:pPr>
              <w:rPr>
                <w:rFonts w:ascii="Arial" w:hAnsi="Arial" w:cs="Arial"/>
                <w:sz w:val="20"/>
                <w:szCs w:val="20"/>
              </w:rPr>
            </w:pPr>
            <w:r w:rsidRPr="007A668D">
              <w:rPr>
                <w:rFonts w:ascii="Arial" w:hAnsi="Arial" w:cs="Arial"/>
                <w:sz w:val="20"/>
                <w:szCs w:val="20"/>
              </w:rPr>
              <w:t xml:space="preserve">(d) The ambulance service must provide appropriate training to any person trained to the first responder level prior to deployment, including, at a minimum, safe patient moving and stretcher handling techniques; </w:t>
            </w:r>
          </w:p>
          <w:p w14:paraId="291BE67A" w14:textId="77777777" w:rsidR="007A668D" w:rsidRDefault="007A668D" w:rsidP="00046648">
            <w:pPr>
              <w:rPr>
                <w:rFonts w:ascii="Arial" w:hAnsi="Arial" w:cs="Arial"/>
                <w:sz w:val="20"/>
                <w:szCs w:val="20"/>
              </w:rPr>
            </w:pPr>
            <w:r w:rsidRPr="007A668D">
              <w:rPr>
                <w:rFonts w:ascii="Arial" w:hAnsi="Arial" w:cs="Arial"/>
                <w:sz w:val="20"/>
                <w:szCs w:val="20"/>
              </w:rPr>
              <w:lastRenderedPageBreak/>
              <w:t xml:space="preserve">(e) The ambulance service must implement a procedure to ensure a second EMT-Basic is immediately dispatched if the EMT working with a person trained to the first responder level determines appropriate care of the patient's medical condition and needs requires a second EMT-Basic; and </w:t>
            </w:r>
          </w:p>
          <w:p w14:paraId="0D8E6D4B" w14:textId="77777777" w:rsidR="007A668D" w:rsidRDefault="007A668D" w:rsidP="00046648">
            <w:pPr>
              <w:rPr>
                <w:rFonts w:ascii="Arial" w:hAnsi="Arial" w:cs="Arial"/>
                <w:sz w:val="20"/>
                <w:szCs w:val="20"/>
              </w:rPr>
            </w:pPr>
            <w:r w:rsidRPr="007A668D">
              <w:rPr>
                <w:rFonts w:ascii="Arial" w:hAnsi="Arial" w:cs="Arial"/>
                <w:sz w:val="20"/>
                <w:szCs w:val="20"/>
              </w:rPr>
              <w:t xml:space="preserve">(f) The ambulance service must ensure that all BLS-level responses staffed by one EMT and one person trained to the first responder level are reviewed through the quality assurance/quality improvement (QA/QI) program under the service's affiliation agreement, pursuant to 105 CMR 170.300(A)(4). </w:t>
            </w:r>
          </w:p>
          <w:p w14:paraId="221469DC" w14:textId="77777777" w:rsidR="007A668D" w:rsidRDefault="007A668D" w:rsidP="00046648">
            <w:pPr>
              <w:rPr>
                <w:rFonts w:ascii="Arial" w:hAnsi="Arial" w:cs="Arial"/>
                <w:sz w:val="20"/>
                <w:szCs w:val="20"/>
              </w:rPr>
            </w:pPr>
          </w:p>
          <w:p w14:paraId="0CDB0C98" w14:textId="0175CDF9" w:rsidR="00680A47" w:rsidRPr="00725B13" w:rsidRDefault="00725B13" w:rsidP="00725B13">
            <w:pPr>
              <w:rPr>
                <w:rFonts w:ascii="Arial" w:hAnsi="Arial" w:cs="Arial"/>
                <w:sz w:val="20"/>
              </w:rPr>
            </w:pPr>
            <w:r>
              <w:rPr>
                <w:rFonts w:ascii="Arial" w:hAnsi="Arial" w:cs="Arial"/>
                <w:sz w:val="20"/>
              </w:rPr>
              <w:t xml:space="preserve">(2) </w:t>
            </w:r>
            <w:r w:rsidR="007A668D" w:rsidRPr="00725B13">
              <w:rPr>
                <w:rFonts w:ascii="Arial" w:hAnsi="Arial" w:cs="Arial"/>
                <w:sz w:val="20"/>
              </w:rPr>
              <w:t xml:space="preserve">When an EFR service licensed at the BLS level responds to a call, it shall be staffed with a minimum of one EMT certified at a minimum at the EMT-Basic level. </w:t>
            </w:r>
          </w:p>
          <w:p w14:paraId="187EEA2F" w14:textId="04FBEB78" w:rsidR="00725B13" w:rsidRDefault="00725B13" w:rsidP="00725B13">
            <w:pPr>
              <w:rPr>
                <w:rFonts w:ascii="Arial" w:hAnsi="Arial" w:cs="Arial"/>
                <w:sz w:val="20"/>
              </w:rPr>
            </w:pPr>
          </w:p>
          <w:p w14:paraId="1F4F6BBD" w14:textId="77777777" w:rsidR="00725B13" w:rsidRPr="00725B13" w:rsidRDefault="00725B13" w:rsidP="00725B13">
            <w:pPr>
              <w:rPr>
                <w:rFonts w:ascii="Arial" w:hAnsi="Arial" w:cs="Arial"/>
                <w:sz w:val="20"/>
                <w:szCs w:val="20"/>
              </w:rPr>
            </w:pPr>
            <w:r w:rsidRPr="00725B13">
              <w:rPr>
                <w:rFonts w:ascii="Arial" w:hAnsi="Arial" w:cs="Arial"/>
                <w:sz w:val="20"/>
                <w:szCs w:val="20"/>
              </w:rPr>
              <w:t>(C)</w:t>
            </w:r>
            <w:r w:rsidRPr="00725B13">
              <w:rPr>
                <w:rFonts w:ascii="Arial" w:hAnsi="Arial" w:cs="Arial"/>
                <w:sz w:val="20"/>
                <w:szCs w:val="20"/>
                <w:u w:val="single"/>
              </w:rPr>
              <w:t xml:space="preserve"> ALS Staffing</w:t>
            </w:r>
            <w:r w:rsidRPr="00725B13">
              <w:rPr>
                <w:rFonts w:ascii="Arial" w:hAnsi="Arial" w:cs="Arial"/>
                <w:sz w:val="20"/>
                <w:szCs w:val="20"/>
              </w:rPr>
              <w:t>.</w:t>
            </w:r>
          </w:p>
          <w:p w14:paraId="4F85150A" w14:textId="44E4EA3B" w:rsidR="00725B13" w:rsidRPr="00725B13" w:rsidRDefault="00725B13" w:rsidP="00725B13">
            <w:pPr>
              <w:rPr>
                <w:rFonts w:ascii="Arial" w:hAnsi="Arial" w:cs="Arial"/>
                <w:sz w:val="20"/>
                <w:szCs w:val="20"/>
              </w:rPr>
            </w:pPr>
            <w:r w:rsidRPr="00725B13">
              <w:rPr>
                <w:rFonts w:ascii="Arial" w:hAnsi="Arial" w:cs="Arial"/>
                <w:sz w:val="20"/>
                <w:szCs w:val="20"/>
              </w:rPr>
              <w:t xml:space="preserve">When a Class I, II or V ambulance transports a patient receiving care at the Advanced level of ALS, the ambulance must be staffed with a minimum of two EMTs, at least one of whom is certified at the </w:t>
            </w:r>
            <w:r w:rsidRPr="00725B13">
              <w:rPr>
                <w:rFonts w:ascii="Arial" w:hAnsi="Arial" w:cs="Arial"/>
                <w:b/>
                <w:bCs/>
                <w:sz w:val="20"/>
                <w:szCs w:val="20"/>
              </w:rPr>
              <w:t>Advanced</w:t>
            </w:r>
            <w:r w:rsidRPr="00725B13">
              <w:rPr>
                <w:rFonts w:ascii="Arial" w:hAnsi="Arial" w:cs="Arial"/>
                <w:sz w:val="20"/>
                <w:szCs w:val="20"/>
              </w:rPr>
              <w:t xml:space="preserve"> EMT</w:t>
            </w:r>
          </w:p>
          <w:p w14:paraId="69B25AD6" w14:textId="77777777" w:rsidR="00725B13" w:rsidRPr="00725B13" w:rsidRDefault="00725B13" w:rsidP="00725B13">
            <w:pPr>
              <w:rPr>
                <w:rFonts w:ascii="Arial" w:hAnsi="Arial" w:cs="Arial"/>
                <w:sz w:val="20"/>
              </w:rPr>
            </w:pPr>
          </w:p>
          <w:p w14:paraId="08FE871D" w14:textId="7C0CA9CD" w:rsidR="004948F9" w:rsidRPr="004948F9" w:rsidRDefault="004948F9" w:rsidP="004948F9">
            <w:pPr>
              <w:rPr>
                <w:rFonts w:ascii="Arial" w:hAnsi="Arial" w:cs="Arial"/>
                <w:b/>
                <w:bCs/>
                <w:sz w:val="20"/>
              </w:rPr>
            </w:pPr>
          </w:p>
        </w:tc>
      </w:tr>
      <w:tr w:rsidR="00680A47" w14:paraId="1EE8D395" w14:textId="77777777" w:rsidTr="00680A47">
        <w:tc>
          <w:tcPr>
            <w:tcW w:w="2785" w:type="dxa"/>
          </w:tcPr>
          <w:p w14:paraId="28985623" w14:textId="640737A1" w:rsidR="00680A47" w:rsidRPr="00E142F7" w:rsidRDefault="00E142F7" w:rsidP="00046648">
            <w:pPr>
              <w:rPr>
                <w:rFonts w:ascii="Arial" w:hAnsi="Arial" w:cs="Arial"/>
                <w:sz w:val="20"/>
                <w:szCs w:val="20"/>
              </w:rPr>
            </w:pPr>
            <w:r w:rsidRPr="00E142F7">
              <w:rPr>
                <w:rFonts w:ascii="Arial" w:hAnsi="Arial" w:cs="Arial"/>
                <w:sz w:val="20"/>
                <w:szCs w:val="20"/>
              </w:rPr>
              <w:lastRenderedPageBreak/>
              <w:t>170.323 Code Black Status system access</w:t>
            </w:r>
          </w:p>
        </w:tc>
        <w:tc>
          <w:tcPr>
            <w:tcW w:w="6565" w:type="dxa"/>
          </w:tcPr>
          <w:p w14:paraId="7E9FE424" w14:textId="77777777" w:rsidR="00680A47" w:rsidRPr="00E142F7" w:rsidRDefault="00E142F7" w:rsidP="00046648">
            <w:pPr>
              <w:rPr>
                <w:rFonts w:ascii="Arial" w:hAnsi="Arial" w:cs="Arial"/>
                <w:sz w:val="20"/>
                <w:szCs w:val="20"/>
              </w:rPr>
            </w:pPr>
            <w:r w:rsidRPr="00E142F7">
              <w:rPr>
                <w:rFonts w:ascii="Arial" w:hAnsi="Arial" w:cs="Arial"/>
                <w:i/>
                <w:iCs/>
                <w:sz w:val="20"/>
                <w:szCs w:val="20"/>
              </w:rPr>
              <w:t>Updated language</w:t>
            </w:r>
            <w:r w:rsidRPr="00E142F7">
              <w:rPr>
                <w:rFonts w:ascii="Arial" w:hAnsi="Arial" w:cs="Arial"/>
                <w:sz w:val="20"/>
                <w:szCs w:val="20"/>
              </w:rPr>
              <w:t>:</w:t>
            </w:r>
          </w:p>
          <w:p w14:paraId="5700403F" w14:textId="62EF4B37" w:rsidR="00E142F7" w:rsidRPr="00E142F7" w:rsidRDefault="00E142F7" w:rsidP="00E142F7">
            <w:pPr>
              <w:pStyle w:val="p1block"/>
              <w:rPr>
                <w:rFonts w:ascii="Arial" w:hAnsi="Arial" w:cs="Arial"/>
                <w:sz w:val="20"/>
              </w:rPr>
            </w:pPr>
            <w:r w:rsidRPr="00E142F7">
              <w:rPr>
                <w:rFonts w:ascii="Arial" w:hAnsi="Arial" w:cs="Arial"/>
                <w:sz w:val="20"/>
              </w:rPr>
              <w:t>All ambulance services shall have the ability to access the Department’s code black status system through communication with a CMED or hospital connected to the code black status system.</w:t>
            </w:r>
          </w:p>
          <w:p w14:paraId="772D4624" w14:textId="53444F37" w:rsidR="00E142F7" w:rsidRDefault="00E142F7" w:rsidP="00046648">
            <w:pPr>
              <w:rPr>
                <w:rFonts w:ascii="Arial" w:hAnsi="Arial" w:cs="Arial"/>
                <w:b/>
                <w:bCs/>
              </w:rPr>
            </w:pPr>
          </w:p>
        </w:tc>
      </w:tr>
      <w:tr w:rsidR="00E142F7" w:rsidRPr="00E142F7" w14:paraId="559946B5" w14:textId="77777777" w:rsidTr="00680A47">
        <w:tc>
          <w:tcPr>
            <w:tcW w:w="2785" w:type="dxa"/>
          </w:tcPr>
          <w:p w14:paraId="6509C262" w14:textId="17DE7A86" w:rsidR="00680A47" w:rsidRPr="00E142F7" w:rsidRDefault="00E142F7" w:rsidP="00046648">
            <w:pPr>
              <w:rPr>
                <w:rFonts w:ascii="Arial" w:hAnsi="Arial" w:cs="Arial"/>
                <w:sz w:val="20"/>
                <w:szCs w:val="20"/>
              </w:rPr>
            </w:pPr>
            <w:r w:rsidRPr="00E142F7">
              <w:rPr>
                <w:rFonts w:ascii="Arial" w:hAnsi="Arial" w:cs="Arial"/>
                <w:sz w:val="20"/>
                <w:szCs w:val="20"/>
              </w:rPr>
              <w:t>170.330 Written policies and procedures for Services</w:t>
            </w:r>
          </w:p>
        </w:tc>
        <w:tc>
          <w:tcPr>
            <w:tcW w:w="6565" w:type="dxa"/>
          </w:tcPr>
          <w:p w14:paraId="57613862" w14:textId="04A1B9B0" w:rsidR="00680A47" w:rsidRPr="00E142F7" w:rsidRDefault="00E142F7" w:rsidP="00046648">
            <w:pPr>
              <w:rPr>
                <w:rFonts w:ascii="Arial" w:hAnsi="Arial" w:cs="Arial"/>
                <w:i/>
                <w:iCs/>
                <w:sz w:val="20"/>
                <w:szCs w:val="20"/>
              </w:rPr>
            </w:pPr>
            <w:r w:rsidRPr="00E142F7">
              <w:rPr>
                <w:rFonts w:ascii="Arial" w:hAnsi="Arial" w:cs="Arial"/>
                <w:i/>
                <w:iCs/>
                <w:sz w:val="20"/>
                <w:szCs w:val="20"/>
              </w:rPr>
              <w:t>Specific topics added, list re--numbered</w:t>
            </w:r>
          </w:p>
          <w:p w14:paraId="35DC29CF" w14:textId="77777777" w:rsidR="00E142F7" w:rsidRPr="00E142F7" w:rsidRDefault="00E142F7" w:rsidP="00046648">
            <w:pPr>
              <w:rPr>
                <w:rFonts w:ascii="Arial" w:hAnsi="Arial" w:cs="Arial"/>
                <w:sz w:val="20"/>
                <w:szCs w:val="20"/>
              </w:rPr>
            </w:pPr>
          </w:p>
          <w:p w14:paraId="5A3CAEC2" w14:textId="77777777" w:rsidR="00E142F7" w:rsidRPr="00E142F7" w:rsidRDefault="00E142F7" w:rsidP="00E142F7">
            <w:pPr>
              <w:pStyle w:val="p1block"/>
              <w:numPr>
                <w:ilvl w:val="0"/>
                <w:numId w:val="15"/>
              </w:numPr>
              <w:rPr>
                <w:rFonts w:ascii="Arial" w:hAnsi="Arial" w:cs="Arial"/>
                <w:sz w:val="20"/>
              </w:rPr>
            </w:pPr>
            <w:r w:rsidRPr="00E142F7">
              <w:rPr>
                <w:rFonts w:ascii="Arial" w:hAnsi="Arial" w:cs="Arial"/>
                <w:sz w:val="20"/>
              </w:rPr>
              <w:t xml:space="preserve">Acquisition, security and disposal of controlled substances and other drugs, in accordance with 105 CMR 700.000: </w:t>
            </w:r>
            <w:r w:rsidRPr="00E142F7">
              <w:rPr>
                <w:rFonts w:ascii="Arial" w:hAnsi="Arial" w:cs="Arial"/>
                <w:i/>
                <w:sz w:val="20"/>
              </w:rPr>
              <w:t>Implementation of M.G.L. c. 94C</w:t>
            </w:r>
            <w:r w:rsidRPr="00E142F7">
              <w:rPr>
                <w:rFonts w:ascii="Arial" w:hAnsi="Arial" w:cs="Arial"/>
                <w:sz w:val="20"/>
              </w:rPr>
              <w:t>;</w:t>
            </w:r>
          </w:p>
          <w:p w14:paraId="65092A08" w14:textId="77777777" w:rsidR="00E142F7" w:rsidRPr="00E142F7" w:rsidRDefault="00E142F7" w:rsidP="00E142F7">
            <w:pPr>
              <w:pStyle w:val="p1block"/>
              <w:numPr>
                <w:ilvl w:val="0"/>
                <w:numId w:val="15"/>
              </w:numPr>
              <w:rPr>
                <w:rFonts w:ascii="Arial" w:hAnsi="Arial" w:cs="Arial"/>
                <w:sz w:val="20"/>
              </w:rPr>
            </w:pPr>
            <w:r w:rsidRPr="00E142F7">
              <w:rPr>
                <w:rFonts w:ascii="Arial" w:hAnsi="Arial" w:cs="Arial"/>
                <w:sz w:val="20"/>
              </w:rPr>
              <w:t xml:space="preserve"> Maintenance of biomedical equipment and devices according to manufacturers’ recommendations; </w:t>
            </w:r>
          </w:p>
          <w:p w14:paraId="2B9E61C7" w14:textId="77777777" w:rsidR="00E142F7" w:rsidRPr="00E142F7" w:rsidRDefault="00E142F7" w:rsidP="00E142F7">
            <w:pPr>
              <w:pStyle w:val="p1block"/>
              <w:numPr>
                <w:ilvl w:val="0"/>
                <w:numId w:val="15"/>
              </w:numPr>
              <w:rPr>
                <w:rFonts w:ascii="Arial" w:hAnsi="Arial" w:cs="Arial"/>
                <w:sz w:val="20"/>
              </w:rPr>
            </w:pPr>
            <w:r w:rsidRPr="00E142F7">
              <w:rPr>
                <w:rFonts w:ascii="Arial" w:hAnsi="Arial" w:cs="Arial"/>
                <w:sz w:val="20"/>
              </w:rPr>
              <w:t xml:space="preserve"> Ensuring timely leaving/transmission of patient care reports at receiving hospitals;</w:t>
            </w:r>
          </w:p>
          <w:p w14:paraId="7619E635" w14:textId="77777777" w:rsidR="00E142F7" w:rsidRPr="00E142F7" w:rsidRDefault="00E142F7" w:rsidP="00E142F7">
            <w:pPr>
              <w:pStyle w:val="p1block"/>
              <w:numPr>
                <w:ilvl w:val="0"/>
                <w:numId w:val="15"/>
              </w:numPr>
              <w:rPr>
                <w:rFonts w:ascii="Arial" w:hAnsi="Arial" w:cs="Arial"/>
                <w:sz w:val="20"/>
              </w:rPr>
            </w:pPr>
            <w:r w:rsidRPr="00E142F7">
              <w:rPr>
                <w:rFonts w:ascii="Arial" w:hAnsi="Arial" w:cs="Arial"/>
                <w:sz w:val="20"/>
              </w:rPr>
              <w:t xml:space="preserve"> Arrangements for securing additional appropriately trained personnel to assist EMTs, whether in providing ALS services in accordance with 105 CMR 170.305(C) or for other purposes;</w:t>
            </w:r>
          </w:p>
          <w:p w14:paraId="5AA17411" w14:textId="77777777" w:rsidR="00E142F7" w:rsidRPr="00E142F7" w:rsidRDefault="00E142F7" w:rsidP="00E142F7">
            <w:pPr>
              <w:pStyle w:val="p1block"/>
              <w:numPr>
                <w:ilvl w:val="0"/>
                <w:numId w:val="15"/>
              </w:numPr>
              <w:rPr>
                <w:rFonts w:ascii="Arial" w:hAnsi="Arial" w:cs="Arial"/>
                <w:sz w:val="20"/>
              </w:rPr>
            </w:pPr>
            <w:r w:rsidRPr="00E142F7">
              <w:rPr>
                <w:rFonts w:ascii="Arial" w:hAnsi="Arial" w:cs="Arial"/>
                <w:sz w:val="20"/>
              </w:rPr>
              <w:t xml:space="preserve"> For ALS services, the hours during which ALS service will be provided, if the service is not yet operating 24 hours a day, seven days a week, in accordance with 105 CMR 170.385(C);</w:t>
            </w:r>
          </w:p>
          <w:p w14:paraId="7EEE90E8" w14:textId="77777777" w:rsidR="00E142F7" w:rsidRPr="00E142F7" w:rsidRDefault="00E142F7" w:rsidP="00E142F7">
            <w:pPr>
              <w:pStyle w:val="p1block"/>
              <w:numPr>
                <w:ilvl w:val="0"/>
                <w:numId w:val="15"/>
              </w:numPr>
              <w:rPr>
                <w:rFonts w:ascii="Arial" w:hAnsi="Arial" w:cs="Arial"/>
                <w:sz w:val="20"/>
              </w:rPr>
            </w:pPr>
            <w:r w:rsidRPr="00E142F7">
              <w:rPr>
                <w:rFonts w:ascii="Arial" w:hAnsi="Arial" w:cs="Arial"/>
                <w:sz w:val="20"/>
              </w:rPr>
              <w:t>For ALS-Paramedic services that staff with 1 paramedic and 1 other certified EMT, all policies required by 105 CMR 170.305(C)(2);</w:t>
            </w:r>
          </w:p>
          <w:p w14:paraId="213A013B" w14:textId="563BE17A" w:rsidR="00E142F7" w:rsidRPr="00E142F7" w:rsidRDefault="00E142F7" w:rsidP="00E142F7">
            <w:pPr>
              <w:pStyle w:val="p1block"/>
              <w:ind w:left="360"/>
              <w:rPr>
                <w:rFonts w:ascii="Arial" w:hAnsi="Arial" w:cs="Arial"/>
                <w:sz w:val="20"/>
              </w:rPr>
            </w:pPr>
            <w:bookmarkStart w:id="6" w:name="_Hlk76118010"/>
            <w:r w:rsidRPr="00E142F7">
              <w:rPr>
                <w:rFonts w:ascii="Arial" w:hAnsi="Arial" w:cs="Arial"/>
                <w:sz w:val="20"/>
              </w:rPr>
              <w:t xml:space="preserve">20) </w:t>
            </w:r>
            <w:bookmarkEnd w:id="6"/>
            <w:r w:rsidRPr="00E142F7">
              <w:rPr>
                <w:rFonts w:ascii="Arial" w:hAnsi="Arial" w:cs="Arial"/>
                <w:sz w:val="20"/>
              </w:rPr>
              <w:t>Mechanical failures;</w:t>
            </w:r>
          </w:p>
          <w:p w14:paraId="494DEC1B" w14:textId="261E40B3" w:rsidR="00E142F7" w:rsidRPr="00E142F7" w:rsidRDefault="00E142F7" w:rsidP="00E142F7">
            <w:pPr>
              <w:pStyle w:val="p1block"/>
              <w:rPr>
                <w:rFonts w:ascii="Arial" w:hAnsi="Arial" w:cs="Arial"/>
                <w:sz w:val="20"/>
              </w:rPr>
            </w:pPr>
            <w:r>
              <w:rPr>
                <w:rFonts w:ascii="Arial" w:hAnsi="Arial" w:cs="Arial"/>
                <w:sz w:val="20"/>
              </w:rPr>
              <w:t xml:space="preserve">     </w:t>
            </w:r>
            <w:r w:rsidRPr="00E142F7">
              <w:rPr>
                <w:rFonts w:ascii="Arial" w:hAnsi="Arial" w:cs="Arial"/>
                <w:sz w:val="20"/>
              </w:rPr>
              <w:t xml:space="preserve"> (21) Inspection authorities;</w:t>
            </w:r>
          </w:p>
          <w:p w14:paraId="4D67A013" w14:textId="3C91B7D4" w:rsidR="00E142F7" w:rsidRPr="00E142F7" w:rsidRDefault="00E142F7" w:rsidP="00E142F7">
            <w:pPr>
              <w:pStyle w:val="p1block"/>
              <w:rPr>
                <w:rFonts w:ascii="Arial" w:hAnsi="Arial" w:cs="Arial"/>
                <w:sz w:val="20"/>
              </w:rPr>
            </w:pPr>
            <w:r>
              <w:rPr>
                <w:rFonts w:ascii="Arial" w:hAnsi="Arial" w:cs="Arial"/>
                <w:sz w:val="20"/>
              </w:rPr>
              <w:t xml:space="preserve">     </w:t>
            </w:r>
            <w:r w:rsidRPr="00E142F7">
              <w:rPr>
                <w:rFonts w:ascii="Arial" w:hAnsi="Arial" w:cs="Arial"/>
                <w:sz w:val="20"/>
              </w:rPr>
              <w:t xml:space="preserve"> (22) Infection control procedures, including designated infection control officer;</w:t>
            </w:r>
          </w:p>
          <w:p w14:paraId="1B74D1B2" w14:textId="446E74B2" w:rsidR="00E142F7" w:rsidRPr="00E142F7" w:rsidRDefault="00E142F7" w:rsidP="00E142F7">
            <w:pPr>
              <w:pStyle w:val="p1block"/>
              <w:rPr>
                <w:rFonts w:ascii="Arial" w:hAnsi="Arial" w:cs="Arial"/>
                <w:strike/>
                <w:sz w:val="20"/>
              </w:rPr>
            </w:pPr>
            <w:r>
              <w:rPr>
                <w:rFonts w:ascii="Arial" w:hAnsi="Arial" w:cs="Arial"/>
                <w:sz w:val="20"/>
              </w:rPr>
              <w:t xml:space="preserve">     </w:t>
            </w:r>
            <w:r w:rsidRPr="00E142F7">
              <w:rPr>
                <w:rFonts w:ascii="Arial" w:hAnsi="Arial" w:cs="Arial"/>
                <w:sz w:val="20"/>
              </w:rPr>
              <w:t xml:space="preserve"> (23) Compliance with Statewide Treatment Protocols; </w:t>
            </w:r>
            <w:r w:rsidRPr="00E142F7">
              <w:rPr>
                <w:rFonts w:ascii="Arial" w:hAnsi="Arial" w:cs="Arial"/>
                <w:strike/>
                <w:sz w:val="20"/>
              </w:rPr>
              <w:t>and</w:t>
            </w:r>
          </w:p>
          <w:p w14:paraId="6B9D5681" w14:textId="4603FCDC" w:rsidR="00E142F7" w:rsidRPr="00E142F7" w:rsidRDefault="00E142F7" w:rsidP="00E142F7">
            <w:pPr>
              <w:pStyle w:val="p1block"/>
              <w:rPr>
                <w:rFonts w:ascii="Arial" w:hAnsi="Arial" w:cs="Arial"/>
                <w:sz w:val="20"/>
              </w:rPr>
            </w:pPr>
            <w:r>
              <w:rPr>
                <w:rFonts w:ascii="Arial" w:hAnsi="Arial" w:cs="Arial"/>
                <w:sz w:val="20"/>
              </w:rPr>
              <w:t xml:space="preserve">     </w:t>
            </w:r>
            <w:r w:rsidRPr="00E142F7">
              <w:rPr>
                <w:rFonts w:ascii="Arial" w:hAnsi="Arial" w:cs="Arial"/>
                <w:sz w:val="20"/>
              </w:rPr>
              <w:t xml:space="preserve"> (24) Training and skill competency assurance of EMS personnel for new or updated equipment; changes and updates to 105 CMR 170.000, the Statewide Treatment Protocols; administrative requirements, advisories and memoranda issued by the Department; and as otherwise required by any provision of 105 CMR 170.000 or the Statewide Treatment Protocols;</w:t>
            </w:r>
          </w:p>
          <w:p w14:paraId="0E0C7F96" w14:textId="67F9BF5A" w:rsidR="00E142F7" w:rsidRPr="00E142F7" w:rsidRDefault="00E142F7" w:rsidP="00E142F7">
            <w:pPr>
              <w:pStyle w:val="p1block"/>
              <w:rPr>
                <w:rFonts w:ascii="Arial" w:hAnsi="Arial" w:cs="Arial"/>
                <w:sz w:val="20"/>
              </w:rPr>
            </w:pPr>
            <w:r>
              <w:rPr>
                <w:rFonts w:ascii="Arial" w:hAnsi="Arial" w:cs="Arial"/>
                <w:sz w:val="20"/>
              </w:rPr>
              <w:lastRenderedPageBreak/>
              <w:t xml:space="preserve">     </w:t>
            </w:r>
            <w:r w:rsidRPr="00E142F7">
              <w:rPr>
                <w:rFonts w:ascii="Arial" w:hAnsi="Arial" w:cs="Arial"/>
                <w:sz w:val="20"/>
              </w:rPr>
              <w:t xml:space="preserve"> (25) Rights of parents of patients who are minors, including the right to accompany the patient in the ambulance in accordance with M.G.L. c. 111C, §17; </w:t>
            </w:r>
          </w:p>
          <w:p w14:paraId="1087668D" w14:textId="3A5982D1" w:rsidR="00E142F7" w:rsidRPr="00E142F7" w:rsidRDefault="00E142F7" w:rsidP="00E142F7">
            <w:pPr>
              <w:pStyle w:val="p1block"/>
              <w:rPr>
                <w:rFonts w:ascii="Arial" w:hAnsi="Arial" w:cs="Arial"/>
                <w:sz w:val="20"/>
              </w:rPr>
            </w:pPr>
            <w:r>
              <w:rPr>
                <w:rFonts w:ascii="Arial" w:hAnsi="Arial" w:cs="Arial"/>
                <w:sz w:val="20"/>
              </w:rPr>
              <w:t xml:space="preserve">      </w:t>
            </w:r>
            <w:r w:rsidRPr="00E142F7">
              <w:rPr>
                <w:rFonts w:ascii="Arial" w:hAnsi="Arial" w:cs="Arial"/>
                <w:sz w:val="20"/>
              </w:rPr>
              <w:t xml:space="preserve">(26) Mandated reporting; </w:t>
            </w:r>
          </w:p>
          <w:p w14:paraId="3575E685" w14:textId="4F8F8608" w:rsidR="00E142F7" w:rsidRPr="00E142F7" w:rsidRDefault="00E142F7" w:rsidP="00E142F7">
            <w:pPr>
              <w:pStyle w:val="p1block"/>
              <w:rPr>
                <w:rFonts w:ascii="Arial" w:hAnsi="Arial" w:cs="Arial"/>
                <w:sz w:val="20"/>
              </w:rPr>
            </w:pPr>
            <w:r>
              <w:rPr>
                <w:rFonts w:ascii="Arial" w:hAnsi="Arial" w:cs="Arial"/>
                <w:sz w:val="20"/>
              </w:rPr>
              <w:t xml:space="preserve">      </w:t>
            </w:r>
            <w:r w:rsidRPr="00E142F7">
              <w:rPr>
                <w:rFonts w:ascii="Arial" w:hAnsi="Arial" w:cs="Arial"/>
                <w:sz w:val="20"/>
              </w:rPr>
              <w:t>(27) EMT use of patient restraints in accordance with 105 CMR 170.373 and the Statewide Treatment Protocols;</w:t>
            </w:r>
          </w:p>
          <w:p w14:paraId="0719581B" w14:textId="7A8A256D" w:rsidR="00E142F7" w:rsidRPr="00E142F7" w:rsidRDefault="00E142F7" w:rsidP="00E142F7">
            <w:pPr>
              <w:pStyle w:val="p1block"/>
              <w:rPr>
                <w:rFonts w:ascii="Arial" w:hAnsi="Arial" w:cs="Arial"/>
                <w:sz w:val="20"/>
              </w:rPr>
            </w:pPr>
            <w:r>
              <w:rPr>
                <w:rFonts w:ascii="Arial" w:hAnsi="Arial" w:cs="Arial"/>
                <w:sz w:val="20"/>
              </w:rPr>
              <w:t xml:space="preserve">      </w:t>
            </w:r>
            <w:r w:rsidRPr="00E142F7">
              <w:rPr>
                <w:rFonts w:ascii="Arial" w:hAnsi="Arial" w:cs="Arial"/>
                <w:sz w:val="20"/>
              </w:rPr>
              <w:t>(28) Sanitary practices; and</w:t>
            </w:r>
          </w:p>
          <w:p w14:paraId="7255CAD6" w14:textId="65BCA243" w:rsidR="00E142F7" w:rsidRPr="00E142F7" w:rsidRDefault="00E142F7" w:rsidP="00E142F7">
            <w:pPr>
              <w:pStyle w:val="p1block"/>
              <w:rPr>
                <w:rFonts w:ascii="Arial" w:hAnsi="Arial" w:cs="Arial"/>
                <w:sz w:val="20"/>
              </w:rPr>
            </w:pPr>
            <w:r>
              <w:rPr>
                <w:rFonts w:ascii="Arial" w:hAnsi="Arial" w:cs="Arial"/>
                <w:sz w:val="20"/>
              </w:rPr>
              <w:t xml:space="preserve">      </w:t>
            </w:r>
            <w:r w:rsidRPr="00E142F7">
              <w:rPr>
                <w:rFonts w:ascii="Arial" w:hAnsi="Arial" w:cs="Arial"/>
                <w:sz w:val="20"/>
              </w:rPr>
              <w:t>(29) Disposal of hazardous waste.</w:t>
            </w:r>
          </w:p>
          <w:p w14:paraId="42731FD7" w14:textId="47BCECFB" w:rsidR="00E142F7" w:rsidRPr="00E142F7" w:rsidRDefault="00E142F7" w:rsidP="00046648">
            <w:pPr>
              <w:rPr>
                <w:rFonts w:ascii="Arial" w:hAnsi="Arial" w:cs="Arial"/>
                <w:sz w:val="20"/>
                <w:szCs w:val="20"/>
              </w:rPr>
            </w:pPr>
          </w:p>
        </w:tc>
      </w:tr>
      <w:tr w:rsidR="00680A47" w14:paraId="355B6DE1" w14:textId="77777777" w:rsidTr="00680A47">
        <w:tc>
          <w:tcPr>
            <w:tcW w:w="2785" w:type="dxa"/>
          </w:tcPr>
          <w:p w14:paraId="743A7228" w14:textId="690C8A9A" w:rsidR="00680A47" w:rsidRPr="004137EB" w:rsidRDefault="004137EB" w:rsidP="00046648">
            <w:pPr>
              <w:rPr>
                <w:rFonts w:ascii="Arial" w:hAnsi="Arial" w:cs="Arial"/>
                <w:sz w:val="20"/>
                <w:szCs w:val="20"/>
              </w:rPr>
            </w:pPr>
            <w:r w:rsidRPr="004137EB">
              <w:rPr>
                <w:rFonts w:ascii="Arial" w:hAnsi="Arial" w:cs="Arial"/>
                <w:sz w:val="20"/>
                <w:szCs w:val="20"/>
              </w:rPr>
              <w:lastRenderedPageBreak/>
              <w:t>170.333 Duty to operate in accordance with laws, regulations and other requirements</w:t>
            </w:r>
          </w:p>
        </w:tc>
        <w:tc>
          <w:tcPr>
            <w:tcW w:w="6565" w:type="dxa"/>
          </w:tcPr>
          <w:p w14:paraId="5F3BA66B" w14:textId="320A3DA9" w:rsidR="004137EB" w:rsidRPr="004137EB" w:rsidRDefault="004137EB" w:rsidP="004137EB">
            <w:pPr>
              <w:pStyle w:val="p1block"/>
              <w:tabs>
                <w:tab w:val="clear" w:pos="0"/>
              </w:tabs>
              <w:ind w:firstLine="720"/>
              <w:rPr>
                <w:rFonts w:ascii="Arial" w:hAnsi="Arial" w:cs="Arial"/>
                <w:i/>
                <w:iCs/>
                <w:sz w:val="20"/>
              </w:rPr>
            </w:pPr>
            <w:r w:rsidRPr="004137EB">
              <w:rPr>
                <w:rFonts w:ascii="Arial" w:hAnsi="Arial" w:cs="Arial"/>
                <w:i/>
                <w:iCs/>
                <w:sz w:val="20"/>
              </w:rPr>
              <w:t>Added ‘advisories’ to the list</w:t>
            </w:r>
          </w:p>
          <w:p w14:paraId="6927F5AE" w14:textId="77777777" w:rsidR="004137EB" w:rsidRPr="004137EB" w:rsidRDefault="004137EB" w:rsidP="004137EB">
            <w:pPr>
              <w:pStyle w:val="p1block"/>
              <w:tabs>
                <w:tab w:val="clear" w:pos="0"/>
              </w:tabs>
              <w:ind w:firstLine="720"/>
              <w:rPr>
                <w:rFonts w:ascii="Arial" w:hAnsi="Arial" w:cs="Arial"/>
                <w:i/>
                <w:iCs/>
                <w:sz w:val="20"/>
              </w:rPr>
            </w:pPr>
          </w:p>
          <w:p w14:paraId="2406AF13" w14:textId="0E6C3B34" w:rsidR="004137EB" w:rsidRPr="004137EB" w:rsidRDefault="004137EB" w:rsidP="004137EB">
            <w:pPr>
              <w:pStyle w:val="p1block"/>
              <w:tabs>
                <w:tab w:val="clear" w:pos="0"/>
              </w:tabs>
              <w:ind w:firstLine="720"/>
              <w:rPr>
                <w:rFonts w:ascii="Arial" w:hAnsi="Arial" w:cs="Arial"/>
                <w:sz w:val="20"/>
              </w:rPr>
            </w:pPr>
            <w:r w:rsidRPr="004137EB">
              <w:rPr>
                <w:rFonts w:ascii="Arial" w:hAnsi="Arial" w:cs="Arial"/>
                <w:sz w:val="20"/>
              </w:rPr>
              <w:t xml:space="preserve">Each service shall operate, and shall ensure that its agents operate, in accordance with M.G.L. c. 111C, 105 CMR 170.000, all other applicable laws and regulations, the Statewide Treatment Protocols, where relevant, administrative requirements </w:t>
            </w:r>
            <w:r w:rsidRPr="004137EB">
              <w:rPr>
                <w:rFonts w:ascii="Arial" w:hAnsi="Arial" w:cs="Arial"/>
                <w:b/>
                <w:bCs/>
                <w:sz w:val="20"/>
              </w:rPr>
              <w:t xml:space="preserve">and advisories </w:t>
            </w:r>
            <w:r w:rsidRPr="004137EB">
              <w:rPr>
                <w:rFonts w:ascii="Arial" w:hAnsi="Arial" w:cs="Arial"/>
                <w:sz w:val="20"/>
              </w:rPr>
              <w:t>of the Department, and the service’s established policies and procedures that are consistent with 105 CMR 170.000.</w:t>
            </w:r>
          </w:p>
          <w:p w14:paraId="2F773E53" w14:textId="77777777" w:rsidR="004137EB" w:rsidRDefault="004137EB" w:rsidP="004137EB">
            <w:pPr>
              <w:pStyle w:val="p1block"/>
              <w:rPr>
                <w:color w:val="000000"/>
              </w:rPr>
            </w:pPr>
          </w:p>
          <w:p w14:paraId="013A51A9" w14:textId="77777777" w:rsidR="00680A47" w:rsidRDefault="00680A47" w:rsidP="00046648">
            <w:pPr>
              <w:rPr>
                <w:rFonts w:ascii="Arial" w:hAnsi="Arial" w:cs="Arial"/>
                <w:b/>
                <w:bCs/>
              </w:rPr>
            </w:pPr>
          </w:p>
        </w:tc>
      </w:tr>
      <w:tr w:rsidR="00680A47" w14:paraId="4229E2E2" w14:textId="77777777" w:rsidTr="00680A47">
        <w:tc>
          <w:tcPr>
            <w:tcW w:w="2785" w:type="dxa"/>
          </w:tcPr>
          <w:p w14:paraId="0F930E09" w14:textId="3BD14950" w:rsidR="00680A47" w:rsidRPr="004137EB" w:rsidRDefault="004137EB" w:rsidP="00046648">
            <w:pPr>
              <w:rPr>
                <w:rFonts w:ascii="Arial" w:hAnsi="Arial" w:cs="Arial"/>
                <w:sz w:val="20"/>
                <w:szCs w:val="20"/>
              </w:rPr>
            </w:pPr>
            <w:r w:rsidRPr="004137EB">
              <w:rPr>
                <w:rFonts w:ascii="Arial" w:hAnsi="Arial" w:cs="Arial"/>
                <w:sz w:val="20"/>
                <w:szCs w:val="20"/>
              </w:rPr>
              <w:t>130.345 Records</w:t>
            </w:r>
          </w:p>
        </w:tc>
        <w:tc>
          <w:tcPr>
            <w:tcW w:w="6565" w:type="dxa"/>
          </w:tcPr>
          <w:p w14:paraId="028C4E8B" w14:textId="4E76C413" w:rsidR="004137EB" w:rsidRPr="004137EB" w:rsidRDefault="004137EB" w:rsidP="004137EB">
            <w:pPr>
              <w:ind w:firstLine="390"/>
              <w:rPr>
                <w:rFonts w:ascii="Arial" w:hAnsi="Arial" w:cs="Arial"/>
                <w:i/>
                <w:iCs/>
                <w:sz w:val="20"/>
                <w:szCs w:val="20"/>
              </w:rPr>
            </w:pPr>
            <w:r w:rsidRPr="004137EB">
              <w:rPr>
                <w:rFonts w:ascii="Arial" w:hAnsi="Arial" w:cs="Arial"/>
                <w:i/>
                <w:iCs/>
                <w:sz w:val="20"/>
                <w:szCs w:val="20"/>
              </w:rPr>
              <w:t>Change reflects ability to prepare/maintain records electronically or print form</w:t>
            </w:r>
            <w:r>
              <w:rPr>
                <w:rFonts w:ascii="Arial" w:hAnsi="Arial" w:cs="Arial"/>
                <w:i/>
                <w:iCs/>
                <w:sz w:val="20"/>
                <w:szCs w:val="20"/>
              </w:rPr>
              <w:t>; list of required records more specific</w:t>
            </w:r>
            <w:r w:rsidR="007079F0">
              <w:rPr>
                <w:rFonts w:ascii="Arial" w:hAnsi="Arial" w:cs="Arial"/>
                <w:i/>
                <w:iCs/>
                <w:sz w:val="20"/>
                <w:szCs w:val="20"/>
              </w:rPr>
              <w:t>; references delivery of patient care record to hospital and required verbal report</w:t>
            </w:r>
          </w:p>
          <w:p w14:paraId="35384D04" w14:textId="77777777" w:rsidR="004137EB" w:rsidRDefault="004137EB" w:rsidP="004137EB">
            <w:pPr>
              <w:ind w:firstLine="390"/>
            </w:pPr>
          </w:p>
          <w:p w14:paraId="62428158" w14:textId="5BADCA57" w:rsidR="004137EB" w:rsidRPr="004137EB" w:rsidRDefault="004137EB" w:rsidP="004137EB">
            <w:pPr>
              <w:ind w:firstLine="390"/>
              <w:rPr>
                <w:rFonts w:ascii="Arial" w:hAnsi="Arial" w:cs="Arial"/>
                <w:sz w:val="20"/>
                <w:szCs w:val="20"/>
              </w:rPr>
            </w:pPr>
            <w:r w:rsidRPr="004137EB">
              <w:rPr>
                <w:rFonts w:ascii="Arial" w:hAnsi="Arial" w:cs="Arial"/>
                <w:sz w:val="20"/>
                <w:szCs w:val="20"/>
              </w:rPr>
              <w:t>Each service shall prepare and maintain records</w:t>
            </w:r>
            <w:r w:rsidRPr="004137EB">
              <w:rPr>
                <w:rFonts w:ascii="Arial" w:hAnsi="Arial" w:cs="Arial"/>
                <w:b/>
                <w:bCs/>
                <w:sz w:val="20"/>
                <w:szCs w:val="20"/>
              </w:rPr>
              <w:t>, in electronic or print format,</w:t>
            </w:r>
            <w:r w:rsidRPr="004137EB">
              <w:rPr>
                <w:rFonts w:ascii="Arial" w:hAnsi="Arial" w:cs="Arial"/>
                <w:sz w:val="20"/>
                <w:szCs w:val="20"/>
              </w:rPr>
              <w:t xml:space="preserve"> that are subject to, and shall be available for, inspection by the Department at any time upon request. Records shall be stored in such a manner as to ensure reasonable safety from water and fire damage and from unauthorized use, for a period of not less than seven years. Services shall also store and maintain the records of any service(s) they acquire, in the same manner. </w:t>
            </w:r>
          </w:p>
          <w:p w14:paraId="43211AC2" w14:textId="77777777" w:rsidR="00680A47" w:rsidRDefault="00680A47" w:rsidP="00046648">
            <w:pPr>
              <w:rPr>
                <w:rFonts w:ascii="Arial" w:hAnsi="Arial" w:cs="Arial"/>
                <w:b/>
                <w:bCs/>
              </w:rPr>
            </w:pPr>
          </w:p>
          <w:p w14:paraId="56C78020" w14:textId="77777777" w:rsidR="004137EB" w:rsidRPr="004137EB" w:rsidRDefault="004137EB" w:rsidP="004137EB">
            <w:pPr>
              <w:pStyle w:val="p1block"/>
              <w:numPr>
                <w:ilvl w:val="0"/>
                <w:numId w:val="16"/>
              </w:numPr>
              <w:rPr>
                <w:rFonts w:ascii="Arial" w:hAnsi="Arial" w:cs="Arial"/>
                <w:sz w:val="20"/>
              </w:rPr>
            </w:pPr>
            <w:r w:rsidRPr="004137EB">
              <w:rPr>
                <w:rFonts w:ascii="Arial" w:hAnsi="Arial" w:cs="Arial"/>
                <w:sz w:val="20"/>
              </w:rPr>
              <w:t>Records for services shall include at a minimum, as applicable, the following:</w:t>
            </w:r>
          </w:p>
          <w:p w14:paraId="3E8B2DB5" w14:textId="77777777" w:rsidR="004137EB" w:rsidRPr="004137EB" w:rsidRDefault="004137EB" w:rsidP="004137EB">
            <w:pPr>
              <w:pStyle w:val="p1block"/>
              <w:numPr>
                <w:ilvl w:val="0"/>
                <w:numId w:val="17"/>
              </w:numPr>
              <w:rPr>
                <w:rFonts w:ascii="Arial" w:hAnsi="Arial" w:cs="Arial"/>
                <w:b/>
                <w:bCs/>
                <w:sz w:val="20"/>
              </w:rPr>
            </w:pPr>
            <w:r w:rsidRPr="004137EB">
              <w:rPr>
                <w:rFonts w:ascii="Arial" w:hAnsi="Arial" w:cs="Arial"/>
                <w:b/>
                <w:bCs/>
                <w:sz w:val="20"/>
              </w:rPr>
              <w:t>service policies and procedures;</w:t>
            </w:r>
          </w:p>
          <w:p w14:paraId="7C6549AC" w14:textId="77777777" w:rsidR="004137EB" w:rsidRPr="004137EB" w:rsidRDefault="004137EB" w:rsidP="004137EB">
            <w:pPr>
              <w:pStyle w:val="p1block"/>
              <w:numPr>
                <w:ilvl w:val="0"/>
                <w:numId w:val="17"/>
              </w:numPr>
              <w:rPr>
                <w:rFonts w:ascii="Arial" w:hAnsi="Arial" w:cs="Arial"/>
                <w:b/>
                <w:bCs/>
                <w:sz w:val="20"/>
              </w:rPr>
            </w:pPr>
            <w:r w:rsidRPr="004137EB">
              <w:rPr>
                <w:rFonts w:ascii="Arial" w:hAnsi="Arial" w:cs="Arial"/>
                <w:b/>
                <w:bCs/>
                <w:sz w:val="20"/>
              </w:rPr>
              <w:t>EMS personnel training records;</w:t>
            </w:r>
          </w:p>
          <w:p w14:paraId="54C85248" w14:textId="752C2FB0" w:rsidR="004137EB" w:rsidRPr="004137EB" w:rsidRDefault="004137EB" w:rsidP="004137EB">
            <w:pPr>
              <w:pStyle w:val="p1block"/>
              <w:ind w:left="360"/>
              <w:rPr>
                <w:rFonts w:ascii="Arial" w:hAnsi="Arial" w:cs="Arial"/>
                <w:sz w:val="20"/>
              </w:rPr>
            </w:pPr>
            <w:r w:rsidRPr="004137EB">
              <w:rPr>
                <w:rFonts w:ascii="Arial" w:hAnsi="Arial" w:cs="Arial"/>
                <w:b/>
                <w:bCs/>
                <w:sz w:val="20"/>
              </w:rPr>
              <w:t>(</w:t>
            </w:r>
            <w:proofErr w:type="gramStart"/>
            <w:r w:rsidRPr="004137EB">
              <w:rPr>
                <w:rFonts w:ascii="Arial" w:hAnsi="Arial" w:cs="Arial"/>
                <w:b/>
                <w:bCs/>
                <w:sz w:val="20"/>
              </w:rPr>
              <w:t>3)</w:t>
            </w:r>
            <w:r w:rsidRPr="004137EB">
              <w:rPr>
                <w:rFonts w:ascii="Arial" w:hAnsi="Arial" w:cs="Arial"/>
                <w:sz w:val="20"/>
              </w:rPr>
              <w:t>EMS</w:t>
            </w:r>
            <w:proofErr w:type="gramEnd"/>
            <w:r w:rsidRPr="004137EB">
              <w:rPr>
                <w:rFonts w:ascii="Arial" w:hAnsi="Arial" w:cs="Arial"/>
                <w:sz w:val="20"/>
              </w:rPr>
              <w:t xml:space="preserve"> personnel and employment files and records;</w:t>
            </w:r>
          </w:p>
          <w:p w14:paraId="2409654E" w14:textId="5A587EAB" w:rsidR="004137EB" w:rsidRPr="004137EB" w:rsidRDefault="004137EB" w:rsidP="004137EB">
            <w:pPr>
              <w:pStyle w:val="p1block"/>
              <w:ind w:left="360"/>
              <w:rPr>
                <w:rFonts w:ascii="Arial" w:hAnsi="Arial" w:cs="Arial"/>
                <w:sz w:val="20"/>
              </w:rPr>
            </w:pPr>
            <w:r w:rsidRPr="004137EB">
              <w:rPr>
                <w:rFonts w:ascii="Arial" w:hAnsi="Arial" w:cs="Arial"/>
                <w:b/>
                <w:bCs/>
                <w:sz w:val="20"/>
              </w:rPr>
              <w:t>(4)</w:t>
            </w:r>
            <w:r w:rsidRPr="004137EB">
              <w:rPr>
                <w:rFonts w:ascii="Arial" w:hAnsi="Arial" w:cs="Arial"/>
                <w:sz w:val="20"/>
              </w:rPr>
              <w:t xml:space="preserve">documentation of EMS personnel’s current CPR </w:t>
            </w:r>
            <w:r w:rsidRPr="004137EB">
              <w:rPr>
                <w:rFonts w:ascii="Arial" w:hAnsi="Arial" w:cs="Arial"/>
                <w:b/>
                <w:bCs/>
                <w:sz w:val="20"/>
              </w:rPr>
              <w:t>and ACLS</w:t>
            </w:r>
            <w:r w:rsidRPr="004137EB">
              <w:rPr>
                <w:rFonts w:ascii="Arial" w:hAnsi="Arial" w:cs="Arial"/>
                <w:sz w:val="20"/>
              </w:rPr>
              <w:t xml:space="preserve"> training credentials, </w:t>
            </w:r>
            <w:r w:rsidRPr="004137EB">
              <w:rPr>
                <w:rFonts w:ascii="Arial" w:hAnsi="Arial" w:cs="Arial"/>
                <w:b/>
                <w:bCs/>
                <w:sz w:val="20"/>
              </w:rPr>
              <w:t xml:space="preserve">as applicable for their certification level, </w:t>
            </w:r>
            <w:r w:rsidRPr="004137EB">
              <w:rPr>
                <w:rFonts w:ascii="Arial" w:hAnsi="Arial" w:cs="Arial"/>
                <w:sz w:val="20"/>
              </w:rPr>
              <w:t>EMT or EFR certification and valid motor vehicle operator's license, including when and by whom verification required by 105 CMR 170.285 was completed;</w:t>
            </w:r>
          </w:p>
          <w:p w14:paraId="17803050" w14:textId="0DF9E654" w:rsidR="004137EB" w:rsidRPr="004137EB" w:rsidRDefault="004137EB" w:rsidP="004137EB">
            <w:pPr>
              <w:pStyle w:val="p1block"/>
              <w:ind w:left="360"/>
              <w:rPr>
                <w:rFonts w:ascii="Arial" w:hAnsi="Arial" w:cs="Arial"/>
                <w:sz w:val="20"/>
              </w:rPr>
            </w:pPr>
            <w:r w:rsidRPr="004137EB">
              <w:rPr>
                <w:rFonts w:ascii="Arial" w:hAnsi="Arial" w:cs="Arial"/>
                <w:sz w:val="20"/>
              </w:rPr>
              <w:t>(5) all data from cardiac monitors and other equipment used in patient care, downloaded and readily accessible, either in electronic or paper format, for continuous quality improvement as well as Department review upon request;</w:t>
            </w:r>
          </w:p>
          <w:p w14:paraId="3D37BED9" w14:textId="35714DE0" w:rsidR="004137EB" w:rsidRPr="004137EB" w:rsidRDefault="004137EB" w:rsidP="004137EB">
            <w:pPr>
              <w:rPr>
                <w:rFonts w:ascii="Arial" w:hAnsi="Arial" w:cs="Arial"/>
                <w:sz w:val="20"/>
                <w:szCs w:val="20"/>
              </w:rPr>
            </w:pPr>
            <w:r w:rsidRPr="004137EB">
              <w:rPr>
                <w:rFonts w:ascii="Arial" w:hAnsi="Arial" w:cs="Arial"/>
                <w:sz w:val="20"/>
                <w:szCs w:val="20"/>
              </w:rPr>
              <w:t>(6)</w:t>
            </w:r>
            <w:r>
              <w:rPr>
                <w:rFonts w:ascii="Arial" w:hAnsi="Arial" w:cs="Arial"/>
                <w:sz w:val="20"/>
                <w:szCs w:val="20"/>
              </w:rPr>
              <w:t xml:space="preserve"> </w:t>
            </w:r>
            <w:r w:rsidRPr="004137EB">
              <w:rPr>
                <w:rFonts w:ascii="Arial" w:hAnsi="Arial" w:cs="Arial"/>
                <w:sz w:val="20"/>
                <w:szCs w:val="20"/>
              </w:rPr>
              <w:t>For services licensed at the critical care service level, documentation of compliance with all CAMTS or Department-approved substantially equivalent accreditation standards, including, but not limited to, continuous quality improvement</w:t>
            </w:r>
          </w:p>
          <w:p w14:paraId="64AE0C80" w14:textId="77777777" w:rsidR="004137EB" w:rsidRPr="004137EB" w:rsidRDefault="004137EB" w:rsidP="004137EB">
            <w:pPr>
              <w:pStyle w:val="p1block"/>
              <w:ind w:left="360"/>
              <w:rPr>
                <w:rFonts w:ascii="Arial" w:hAnsi="Arial" w:cs="Arial"/>
                <w:sz w:val="20"/>
              </w:rPr>
            </w:pPr>
            <w:r w:rsidRPr="004137EB">
              <w:rPr>
                <w:rFonts w:ascii="Arial" w:hAnsi="Arial" w:cs="Arial"/>
                <w:sz w:val="20"/>
              </w:rPr>
              <w:t>(CQI); training and orientation of critical care transport personnel; continuing clinical education; skill maintenance and requirements for ongoing demonstration of clinical competency of its critical care medical crews;</w:t>
            </w:r>
          </w:p>
          <w:p w14:paraId="042285D6" w14:textId="14001670" w:rsidR="004137EB" w:rsidRPr="004137EB" w:rsidRDefault="004137EB" w:rsidP="004137EB">
            <w:pPr>
              <w:pStyle w:val="p1block"/>
              <w:rPr>
                <w:rFonts w:ascii="Arial" w:hAnsi="Arial" w:cs="Arial"/>
                <w:sz w:val="20"/>
              </w:rPr>
            </w:pPr>
            <w:r w:rsidRPr="004137EB">
              <w:rPr>
                <w:rFonts w:ascii="Arial" w:hAnsi="Arial" w:cs="Arial"/>
                <w:sz w:val="20"/>
              </w:rPr>
              <w:t>(7)</w:t>
            </w:r>
            <w:r>
              <w:rPr>
                <w:rFonts w:ascii="Arial" w:hAnsi="Arial" w:cs="Arial"/>
                <w:sz w:val="20"/>
              </w:rPr>
              <w:t xml:space="preserve"> </w:t>
            </w:r>
            <w:r w:rsidRPr="004137EB">
              <w:rPr>
                <w:rFonts w:ascii="Arial" w:hAnsi="Arial" w:cs="Arial"/>
                <w:sz w:val="20"/>
              </w:rPr>
              <w:t>preventive maintenance and repair records for ambulances and biomedical equipment and devices;</w:t>
            </w:r>
          </w:p>
          <w:p w14:paraId="3B751578" w14:textId="6E2EC9C9" w:rsidR="004137EB" w:rsidRPr="004137EB" w:rsidRDefault="004137EB" w:rsidP="004137EB">
            <w:pPr>
              <w:pStyle w:val="p1block"/>
              <w:rPr>
                <w:rFonts w:ascii="Arial" w:hAnsi="Arial" w:cs="Arial"/>
                <w:sz w:val="20"/>
              </w:rPr>
            </w:pPr>
            <w:r w:rsidRPr="004137EB">
              <w:rPr>
                <w:rFonts w:ascii="Arial" w:hAnsi="Arial" w:cs="Arial"/>
                <w:sz w:val="20"/>
              </w:rPr>
              <w:lastRenderedPageBreak/>
              <w:t>(8)</w:t>
            </w:r>
            <w:r>
              <w:rPr>
                <w:rFonts w:ascii="Arial" w:hAnsi="Arial" w:cs="Arial"/>
                <w:sz w:val="20"/>
              </w:rPr>
              <w:t xml:space="preserve"> </w:t>
            </w:r>
            <w:r w:rsidRPr="004137EB">
              <w:rPr>
                <w:rFonts w:ascii="Arial" w:hAnsi="Arial" w:cs="Arial"/>
                <w:sz w:val="20"/>
              </w:rPr>
              <w:t>current vehicle registrations;</w:t>
            </w:r>
          </w:p>
          <w:p w14:paraId="15C57550" w14:textId="77777777" w:rsidR="004137EB" w:rsidRPr="004137EB" w:rsidRDefault="004137EB" w:rsidP="004137EB">
            <w:pPr>
              <w:pStyle w:val="p1block"/>
              <w:rPr>
                <w:rFonts w:ascii="Arial" w:hAnsi="Arial" w:cs="Arial"/>
                <w:sz w:val="20"/>
              </w:rPr>
            </w:pPr>
          </w:p>
          <w:p w14:paraId="533233EF" w14:textId="3E56548A" w:rsidR="004137EB" w:rsidRPr="004137EB" w:rsidRDefault="004137EB" w:rsidP="004137EB">
            <w:pPr>
              <w:pStyle w:val="p1block"/>
              <w:rPr>
                <w:rFonts w:ascii="Arial" w:hAnsi="Arial" w:cs="Arial"/>
                <w:sz w:val="20"/>
              </w:rPr>
            </w:pPr>
            <w:r w:rsidRPr="004137EB">
              <w:rPr>
                <w:rFonts w:ascii="Arial" w:hAnsi="Arial" w:cs="Arial"/>
                <w:sz w:val="20"/>
              </w:rPr>
              <w:t xml:space="preserve">(9) current Federal Aviation Administration (FAA) certifications and licenses for Class IV ambulances and pilots; and </w:t>
            </w:r>
          </w:p>
          <w:p w14:paraId="47FF48AB" w14:textId="5B95581E" w:rsidR="004137EB" w:rsidRDefault="004137EB" w:rsidP="004137EB">
            <w:pPr>
              <w:pStyle w:val="p1block"/>
              <w:rPr>
                <w:color w:val="000000"/>
              </w:rPr>
            </w:pPr>
            <w:r w:rsidRPr="004137EB">
              <w:rPr>
                <w:rFonts w:ascii="Arial" w:hAnsi="Arial" w:cs="Arial"/>
                <w:sz w:val="20"/>
              </w:rPr>
              <w:t>(</w:t>
            </w:r>
            <w:proofErr w:type="gramStart"/>
            <w:r w:rsidRPr="004137EB">
              <w:rPr>
                <w:rFonts w:ascii="Arial" w:hAnsi="Arial" w:cs="Arial"/>
                <w:sz w:val="20"/>
              </w:rPr>
              <w:t>10)Federal</w:t>
            </w:r>
            <w:proofErr w:type="gramEnd"/>
            <w:r w:rsidRPr="004137EB">
              <w:rPr>
                <w:rFonts w:ascii="Arial" w:hAnsi="Arial" w:cs="Arial"/>
                <w:sz w:val="20"/>
              </w:rPr>
              <w:t xml:space="preserve"> Communications Commission (FCC</w:t>
            </w:r>
            <w:r>
              <w:rPr>
                <w:color w:val="000000"/>
              </w:rPr>
              <w:t xml:space="preserve">) licenses. </w:t>
            </w:r>
          </w:p>
          <w:p w14:paraId="0B625935" w14:textId="570505B8" w:rsidR="007079F0" w:rsidRDefault="007079F0" w:rsidP="004137EB">
            <w:pPr>
              <w:pStyle w:val="p1block"/>
              <w:rPr>
                <w:color w:val="000000"/>
              </w:rPr>
            </w:pPr>
          </w:p>
          <w:p w14:paraId="76B937E9" w14:textId="77777777" w:rsidR="007079F0" w:rsidRDefault="007079F0" w:rsidP="004137EB">
            <w:pPr>
              <w:pStyle w:val="p1block"/>
              <w:rPr>
                <w:color w:val="000000"/>
              </w:rPr>
            </w:pPr>
          </w:p>
          <w:p w14:paraId="3AA2DE34" w14:textId="616D9C25" w:rsidR="007079F0" w:rsidRPr="007079F0" w:rsidRDefault="007079F0" w:rsidP="007079F0">
            <w:pPr>
              <w:pStyle w:val="ListParagraph"/>
              <w:numPr>
                <w:ilvl w:val="0"/>
                <w:numId w:val="16"/>
              </w:numPr>
              <w:spacing w:after="0"/>
              <w:rPr>
                <w:rFonts w:ascii="Arial" w:hAnsi="Arial" w:cs="Arial"/>
                <w:sz w:val="20"/>
              </w:rPr>
            </w:pPr>
            <w:r w:rsidRPr="007079F0">
              <w:rPr>
                <w:rFonts w:ascii="Arial" w:hAnsi="Arial" w:cs="Arial"/>
                <w:sz w:val="20"/>
                <w:u w:val="single"/>
              </w:rPr>
              <w:t>Patient Care Report Preparation and Contents</w:t>
            </w:r>
            <w:r w:rsidRPr="007079F0">
              <w:rPr>
                <w:rFonts w:ascii="Arial" w:hAnsi="Arial" w:cs="Arial"/>
                <w:sz w:val="20"/>
              </w:rPr>
              <w:t>. Each service shall maintain dispatch records, in either computer-aided (CAD) or handwritten form, and written patient care reports, for every EMS call including, but not limited to, cases in which no treatment is provided, the patient refuses treatment or there is no transport. Each patient care report shall be accurate, prepared and transmitted to the receiving facility contemporaneously with or as soon as practicable after, the EMS call that it documents. EMS personnel shall provide a verbal report to receiving staff at the time of patient transfer of care. Each written patient care report shall, at a minimum, include the data elements pertaining to the call as specified in administrative requirements of the Department. All EMS personnel on the ambulance or ambulances dispatched to the patient are responsible for the accuracy of the contents of their respective patient care reports, in accordance with their level of certification.  In addition, an ambulance service that does not transport must include in the patient care report the reasons for not transporting, including, if applicable, the signed informed refusal form from the patient(s). All baseline printouts from equipment used in the care of the patient, and those parts of printouts that correspond to clinical interventions or clinically relevant changes in the patient’s condition, shall be available as part of the patient care report.</w:t>
            </w:r>
          </w:p>
          <w:p w14:paraId="279390BA" w14:textId="77777777" w:rsidR="004137EB" w:rsidRDefault="004137EB" w:rsidP="004137EB">
            <w:pPr>
              <w:pStyle w:val="p1block"/>
              <w:rPr>
                <w:color w:val="000000"/>
              </w:rPr>
            </w:pPr>
          </w:p>
          <w:p w14:paraId="7725D8BB" w14:textId="77777777" w:rsidR="00CC3B15" w:rsidRDefault="00CC3B15" w:rsidP="00CC3B15">
            <w:pPr>
              <w:pStyle w:val="p1block"/>
              <w:rPr>
                <w:color w:val="000000"/>
              </w:rPr>
            </w:pPr>
            <w:r>
              <w:rPr>
                <w:color w:val="000000"/>
              </w:rPr>
              <w:t xml:space="preserve">(C) </w:t>
            </w:r>
            <w:r>
              <w:rPr>
                <w:color w:val="000000"/>
                <w:u w:val="single"/>
              </w:rPr>
              <w:t>Patient Care Reports and Unprotected Exposure Form Submission</w:t>
            </w:r>
            <w:r>
              <w:rPr>
                <w:color w:val="000000"/>
              </w:rPr>
              <w:t>.</w:t>
            </w:r>
          </w:p>
          <w:p w14:paraId="50A1A7C5" w14:textId="77777777" w:rsidR="004137EB" w:rsidRDefault="004137EB" w:rsidP="004137EB">
            <w:pPr>
              <w:rPr>
                <w:rFonts w:ascii="Arial" w:hAnsi="Arial" w:cs="Arial"/>
                <w:b/>
                <w:bCs/>
              </w:rPr>
            </w:pPr>
          </w:p>
          <w:p w14:paraId="3138454E" w14:textId="499CE437" w:rsidR="004137EB" w:rsidRPr="00CC3B15" w:rsidRDefault="00CC3B15" w:rsidP="00046648">
            <w:pPr>
              <w:rPr>
                <w:rFonts w:ascii="Arial" w:hAnsi="Arial" w:cs="Arial"/>
                <w:b/>
                <w:bCs/>
                <w:sz w:val="20"/>
                <w:szCs w:val="20"/>
              </w:rPr>
            </w:pPr>
            <w:r w:rsidRPr="00CC3B15">
              <w:rPr>
                <w:rFonts w:ascii="Arial" w:hAnsi="Arial" w:cs="Arial"/>
                <w:b/>
                <w:bCs/>
                <w:sz w:val="20"/>
                <w:szCs w:val="20"/>
              </w:rPr>
              <w:t>Each service shall ensure that t</w:t>
            </w:r>
            <w:r w:rsidRPr="00CC3B15">
              <w:rPr>
                <w:rFonts w:ascii="Arial" w:hAnsi="Arial" w:cs="Arial"/>
                <w:sz w:val="20"/>
                <w:szCs w:val="20"/>
              </w:rPr>
              <w:t>he EM</w:t>
            </w:r>
            <w:r w:rsidRPr="00CC3B15">
              <w:rPr>
                <w:rFonts w:ascii="Arial" w:hAnsi="Arial" w:cs="Arial"/>
                <w:b/>
                <w:bCs/>
                <w:sz w:val="20"/>
                <w:szCs w:val="20"/>
              </w:rPr>
              <w:t>S</w:t>
            </w:r>
            <w:r>
              <w:rPr>
                <w:rFonts w:ascii="Arial" w:hAnsi="Arial" w:cs="Arial"/>
                <w:b/>
                <w:bCs/>
                <w:sz w:val="20"/>
                <w:szCs w:val="20"/>
              </w:rPr>
              <w:t xml:space="preserve"> </w:t>
            </w:r>
            <w:r w:rsidRPr="00CC3B15">
              <w:rPr>
                <w:rFonts w:ascii="Arial" w:hAnsi="Arial" w:cs="Arial"/>
                <w:b/>
                <w:bCs/>
                <w:sz w:val="20"/>
                <w:szCs w:val="20"/>
              </w:rPr>
              <w:t>personnel</w:t>
            </w:r>
            <w:r w:rsidRPr="00CC3B15">
              <w:rPr>
                <w:rFonts w:ascii="Arial" w:hAnsi="Arial" w:cs="Arial"/>
                <w:sz w:val="20"/>
                <w:szCs w:val="20"/>
              </w:rPr>
              <w:t xml:space="preserve"> on a transporting ambulance shall leave a copy of the patient care report at the receiving health care facility with the patient at the time of transport.  The receiving health care facility shall keep such patient care reports with the patient's medical record</w:t>
            </w:r>
          </w:p>
          <w:p w14:paraId="178E1E37" w14:textId="1EA168A5" w:rsidR="004137EB" w:rsidRDefault="004137EB" w:rsidP="00046648">
            <w:pPr>
              <w:rPr>
                <w:rFonts w:ascii="Arial" w:hAnsi="Arial" w:cs="Arial"/>
                <w:b/>
                <w:bCs/>
              </w:rPr>
            </w:pPr>
          </w:p>
        </w:tc>
      </w:tr>
      <w:tr w:rsidR="00680A47" w14:paraId="19B80FBF" w14:textId="77777777" w:rsidTr="00680A47">
        <w:tc>
          <w:tcPr>
            <w:tcW w:w="2785" w:type="dxa"/>
          </w:tcPr>
          <w:p w14:paraId="5BF1D174" w14:textId="3BC99AD1" w:rsidR="00680A47" w:rsidRPr="00CC3B15" w:rsidRDefault="00CC3B15" w:rsidP="00046648">
            <w:pPr>
              <w:rPr>
                <w:rFonts w:ascii="Arial" w:hAnsi="Arial" w:cs="Arial"/>
                <w:sz w:val="20"/>
                <w:szCs w:val="20"/>
              </w:rPr>
            </w:pPr>
            <w:r w:rsidRPr="00CC3B15">
              <w:rPr>
                <w:rFonts w:ascii="Arial" w:hAnsi="Arial" w:cs="Arial"/>
                <w:sz w:val="20"/>
                <w:szCs w:val="20"/>
              </w:rPr>
              <w:lastRenderedPageBreak/>
              <w:t>170.347 Data Reports to the Department</w:t>
            </w:r>
          </w:p>
        </w:tc>
        <w:tc>
          <w:tcPr>
            <w:tcW w:w="6565" w:type="dxa"/>
          </w:tcPr>
          <w:p w14:paraId="66FD2D19" w14:textId="44D09828" w:rsidR="00680A47" w:rsidRPr="00CC3B15" w:rsidRDefault="00CC3B15" w:rsidP="00046648">
            <w:pPr>
              <w:rPr>
                <w:rFonts w:ascii="Arial" w:hAnsi="Arial" w:cs="Arial"/>
                <w:i/>
                <w:iCs/>
                <w:sz w:val="20"/>
                <w:szCs w:val="20"/>
              </w:rPr>
            </w:pPr>
            <w:r w:rsidRPr="00CC3B15">
              <w:rPr>
                <w:rFonts w:ascii="Arial" w:hAnsi="Arial" w:cs="Arial"/>
                <w:i/>
                <w:iCs/>
                <w:sz w:val="20"/>
                <w:szCs w:val="20"/>
              </w:rPr>
              <w:t xml:space="preserve">Changes to data fields to be circulated 60 calendar days for comment </w:t>
            </w:r>
          </w:p>
        </w:tc>
      </w:tr>
      <w:tr w:rsidR="00680A47" w14:paraId="21EE05EA" w14:textId="77777777" w:rsidTr="00680A47">
        <w:tc>
          <w:tcPr>
            <w:tcW w:w="2785" w:type="dxa"/>
          </w:tcPr>
          <w:p w14:paraId="4540C8EF" w14:textId="77777777" w:rsidR="00680A47" w:rsidRDefault="00680A47" w:rsidP="00046648">
            <w:pPr>
              <w:rPr>
                <w:rFonts w:ascii="Arial" w:hAnsi="Arial" w:cs="Arial"/>
                <w:b/>
                <w:bCs/>
              </w:rPr>
            </w:pPr>
          </w:p>
        </w:tc>
        <w:tc>
          <w:tcPr>
            <w:tcW w:w="6565" w:type="dxa"/>
          </w:tcPr>
          <w:p w14:paraId="36637074" w14:textId="77777777" w:rsidR="00CC3B15" w:rsidRPr="00CC3B15" w:rsidRDefault="00CC3B15" w:rsidP="00CC3B15">
            <w:pPr>
              <w:pStyle w:val="p1block"/>
              <w:rPr>
                <w:rFonts w:ascii="Arial" w:hAnsi="Arial" w:cs="Arial"/>
                <w:sz w:val="20"/>
              </w:rPr>
            </w:pPr>
            <w:r w:rsidRPr="00CC3B15">
              <w:rPr>
                <w:rFonts w:ascii="Arial" w:hAnsi="Arial" w:cs="Arial"/>
                <w:sz w:val="20"/>
              </w:rPr>
              <w:t xml:space="preserve">Each ambulance service shall comply with all requirements established by the Department for submission of data to the Department, including but not limited to data pertaining to prehospital care and transport of trauma patients to appropriate health care facilities. Data submission requirements shall be specified in administrative requirements of the Department. Such administrative requirements and amendments thereto shall be circulated to all ambulance services for review and comment at least 60 </w:t>
            </w:r>
            <w:r w:rsidRPr="00CC3B15">
              <w:rPr>
                <w:rFonts w:ascii="Arial" w:hAnsi="Arial" w:cs="Arial"/>
                <w:b/>
                <w:bCs/>
                <w:sz w:val="20"/>
              </w:rPr>
              <w:t>calendar</w:t>
            </w:r>
            <w:r w:rsidRPr="00CC3B15">
              <w:rPr>
                <w:rFonts w:ascii="Arial" w:hAnsi="Arial" w:cs="Arial"/>
                <w:sz w:val="20"/>
              </w:rPr>
              <w:t xml:space="preserve"> days prior to adoption.</w:t>
            </w:r>
          </w:p>
          <w:p w14:paraId="4EB16E39" w14:textId="77777777" w:rsidR="00680A47" w:rsidRDefault="00680A47" w:rsidP="00046648">
            <w:pPr>
              <w:rPr>
                <w:rFonts w:ascii="Arial" w:hAnsi="Arial" w:cs="Arial"/>
                <w:b/>
                <w:bCs/>
              </w:rPr>
            </w:pPr>
          </w:p>
          <w:p w14:paraId="7B833927" w14:textId="77777777" w:rsidR="00CC3B15" w:rsidRDefault="00CC3B15" w:rsidP="00046648">
            <w:pPr>
              <w:rPr>
                <w:rFonts w:ascii="Arial" w:hAnsi="Arial" w:cs="Arial"/>
                <w:b/>
                <w:bCs/>
              </w:rPr>
            </w:pPr>
          </w:p>
          <w:p w14:paraId="1ECCEB16" w14:textId="77777777" w:rsidR="00CC3B15" w:rsidRDefault="00CC3B15" w:rsidP="00046648">
            <w:pPr>
              <w:rPr>
                <w:rFonts w:ascii="Arial" w:hAnsi="Arial" w:cs="Arial"/>
                <w:b/>
                <w:bCs/>
              </w:rPr>
            </w:pPr>
          </w:p>
          <w:p w14:paraId="61695BA7" w14:textId="74348B32" w:rsidR="00CC3B15" w:rsidRDefault="00CC3B15" w:rsidP="00046648">
            <w:pPr>
              <w:rPr>
                <w:rFonts w:ascii="Arial" w:hAnsi="Arial" w:cs="Arial"/>
                <w:b/>
                <w:bCs/>
              </w:rPr>
            </w:pPr>
          </w:p>
        </w:tc>
      </w:tr>
      <w:tr w:rsidR="00680A47" w14:paraId="3D3825C4" w14:textId="77777777" w:rsidTr="00680A47">
        <w:tc>
          <w:tcPr>
            <w:tcW w:w="2785" w:type="dxa"/>
          </w:tcPr>
          <w:p w14:paraId="4365993B" w14:textId="425BE13E" w:rsidR="00680A47" w:rsidRPr="00CC3B15" w:rsidRDefault="00CC3B15" w:rsidP="00046648">
            <w:pPr>
              <w:rPr>
                <w:rFonts w:ascii="Arial" w:hAnsi="Arial" w:cs="Arial"/>
                <w:sz w:val="20"/>
                <w:szCs w:val="20"/>
              </w:rPr>
            </w:pPr>
            <w:r w:rsidRPr="00CC3B15">
              <w:rPr>
                <w:rFonts w:ascii="Arial" w:hAnsi="Arial" w:cs="Arial"/>
                <w:sz w:val="20"/>
                <w:szCs w:val="20"/>
              </w:rPr>
              <w:lastRenderedPageBreak/>
              <w:t>170.350 Accident Reports and Serious Incident Reports</w:t>
            </w:r>
          </w:p>
        </w:tc>
        <w:tc>
          <w:tcPr>
            <w:tcW w:w="6565" w:type="dxa"/>
          </w:tcPr>
          <w:p w14:paraId="326F40EA" w14:textId="07F544BC" w:rsidR="00680A47" w:rsidRPr="00CC3B15" w:rsidRDefault="00CC3B15" w:rsidP="00046648">
            <w:pPr>
              <w:rPr>
                <w:rFonts w:ascii="Arial" w:hAnsi="Arial" w:cs="Arial"/>
                <w:i/>
                <w:iCs/>
                <w:sz w:val="20"/>
                <w:szCs w:val="20"/>
              </w:rPr>
            </w:pPr>
            <w:r w:rsidRPr="00CC3B15">
              <w:rPr>
                <w:rFonts w:ascii="Arial" w:hAnsi="Arial" w:cs="Arial"/>
                <w:i/>
                <w:iCs/>
                <w:sz w:val="20"/>
                <w:szCs w:val="20"/>
              </w:rPr>
              <w:t>Updates require immediate notification of certain situations by phone or email</w:t>
            </w:r>
            <w:r>
              <w:rPr>
                <w:rFonts w:ascii="Arial" w:hAnsi="Arial" w:cs="Arial"/>
                <w:i/>
                <w:iCs/>
                <w:sz w:val="20"/>
                <w:szCs w:val="20"/>
              </w:rPr>
              <w:t>; updates require notification of med errors (injury or not)</w:t>
            </w:r>
          </w:p>
          <w:p w14:paraId="1052C1E4" w14:textId="77777777" w:rsidR="00CC3B15" w:rsidRDefault="00CC3B15" w:rsidP="00046648">
            <w:pPr>
              <w:rPr>
                <w:rFonts w:ascii="Arial" w:hAnsi="Arial" w:cs="Arial"/>
                <w:b/>
                <w:bCs/>
              </w:rPr>
            </w:pPr>
          </w:p>
          <w:p w14:paraId="54F90492" w14:textId="6314510A" w:rsidR="00CC3B15" w:rsidRPr="00CC3B15" w:rsidRDefault="00CC3B15" w:rsidP="00CC3B15">
            <w:pPr>
              <w:pStyle w:val="p1block"/>
              <w:rPr>
                <w:rFonts w:ascii="Arial" w:hAnsi="Arial" w:cs="Arial"/>
                <w:sz w:val="20"/>
              </w:rPr>
            </w:pPr>
            <w:r w:rsidRPr="00CC3B15">
              <w:rPr>
                <w:rFonts w:ascii="Arial" w:hAnsi="Arial" w:cs="Arial"/>
                <w:sz w:val="20"/>
              </w:rPr>
              <w:t xml:space="preserve">(A) Each licensed service shall file a written report with the Department </w:t>
            </w:r>
            <w:proofErr w:type="gramStart"/>
            <w:r w:rsidRPr="00CC3B15">
              <w:rPr>
                <w:rFonts w:ascii="Arial" w:hAnsi="Arial" w:cs="Arial"/>
                <w:sz w:val="20"/>
              </w:rPr>
              <w:t xml:space="preserve">within  </w:t>
            </w:r>
            <w:r w:rsidRPr="00CC3B15">
              <w:rPr>
                <w:rFonts w:ascii="Arial" w:hAnsi="Arial" w:cs="Arial"/>
                <w:b/>
                <w:bCs/>
                <w:sz w:val="20"/>
              </w:rPr>
              <w:t>seven</w:t>
            </w:r>
            <w:proofErr w:type="gramEnd"/>
            <w:r w:rsidRPr="00CC3B15">
              <w:rPr>
                <w:rFonts w:ascii="Arial" w:hAnsi="Arial" w:cs="Arial"/>
                <w:b/>
                <w:bCs/>
                <w:sz w:val="20"/>
              </w:rPr>
              <w:t xml:space="preserve"> calendar</w:t>
            </w:r>
            <w:r w:rsidRPr="00CC3B15">
              <w:rPr>
                <w:rFonts w:ascii="Arial" w:hAnsi="Arial" w:cs="Arial"/>
                <w:sz w:val="20"/>
              </w:rPr>
              <w:t xml:space="preserve"> days of the following incidents</w:t>
            </w:r>
            <w:r w:rsidRPr="00CC3B15">
              <w:rPr>
                <w:rFonts w:ascii="Arial" w:hAnsi="Arial" w:cs="Arial"/>
                <w:b/>
                <w:bCs/>
                <w:sz w:val="20"/>
              </w:rPr>
              <w:t xml:space="preserve">, and immediately notify the Department by electronic mail or telephone if the incident results in injury or death, </w:t>
            </w:r>
            <w:r w:rsidRPr="00CC3B15">
              <w:rPr>
                <w:rFonts w:ascii="Arial" w:hAnsi="Arial" w:cs="Arial"/>
                <w:sz w:val="20"/>
              </w:rPr>
              <w:t>involving its service, personnel or property:</w:t>
            </w:r>
          </w:p>
          <w:p w14:paraId="7031467A" w14:textId="77777777" w:rsidR="00CC3B15" w:rsidRPr="00CC3B15" w:rsidRDefault="00CC3B15" w:rsidP="00CC3B15">
            <w:pPr>
              <w:pStyle w:val="p1block"/>
              <w:rPr>
                <w:rFonts w:ascii="Arial" w:hAnsi="Arial" w:cs="Arial"/>
                <w:sz w:val="20"/>
              </w:rPr>
            </w:pPr>
            <w:r w:rsidRPr="00CC3B15">
              <w:rPr>
                <w:rFonts w:ascii="Arial" w:hAnsi="Arial" w:cs="Arial"/>
                <w:sz w:val="20"/>
              </w:rPr>
              <w:tab/>
              <w:t>(1) fire affecting an EMS vehicle or service place of business;</w:t>
            </w:r>
          </w:p>
          <w:p w14:paraId="2D69B6AD" w14:textId="77777777" w:rsidR="00CC3B15" w:rsidRPr="00CC3B15" w:rsidRDefault="00CC3B15" w:rsidP="00CC3B15">
            <w:pPr>
              <w:pStyle w:val="p1block"/>
              <w:rPr>
                <w:rFonts w:ascii="Arial" w:hAnsi="Arial" w:cs="Arial"/>
                <w:sz w:val="20"/>
              </w:rPr>
            </w:pPr>
            <w:r w:rsidRPr="00CC3B15">
              <w:rPr>
                <w:rFonts w:ascii="Arial" w:hAnsi="Arial" w:cs="Arial"/>
                <w:sz w:val="20"/>
              </w:rPr>
              <w:tab/>
              <w:t>(2) theft of an EMS vehicle;</w:t>
            </w:r>
          </w:p>
          <w:p w14:paraId="4B91C42B" w14:textId="675A9711" w:rsidR="00CC3B15" w:rsidRDefault="00CC3B15" w:rsidP="00CC3B15">
            <w:pPr>
              <w:pStyle w:val="p1block"/>
              <w:rPr>
                <w:rFonts w:ascii="Arial" w:hAnsi="Arial" w:cs="Arial"/>
                <w:sz w:val="20"/>
              </w:rPr>
            </w:pPr>
            <w:r w:rsidRPr="00CC3B15">
              <w:rPr>
                <w:rFonts w:ascii="Arial" w:hAnsi="Arial" w:cs="Arial"/>
                <w:sz w:val="20"/>
              </w:rPr>
              <w:tab/>
              <w:t xml:space="preserve">(3) a motor vehicle crash involving an EMS vehicle reportable under M.G.L. c. 90, § 26 relating to the mandatory reporting of any crash involving a motor vehicle resulting in personal injury, death, or property damage. For the purpose of 105 CMR 170.350(A)(3), the written report shall be a copy of the approved Registry of Motor Vehicles' "Operator's Report of Motor Vehicle Accident," or in the case of a Class IV ambulance, a copy of the approved report form submitted to the FAA. </w:t>
            </w:r>
          </w:p>
          <w:p w14:paraId="19625EEA" w14:textId="77777777" w:rsidR="00CC3B15" w:rsidRPr="00CC3B15" w:rsidRDefault="00CC3B15" w:rsidP="00CC3B15">
            <w:pPr>
              <w:pStyle w:val="p1block"/>
              <w:rPr>
                <w:rFonts w:ascii="Arial" w:hAnsi="Arial" w:cs="Arial"/>
                <w:sz w:val="20"/>
              </w:rPr>
            </w:pPr>
          </w:p>
          <w:p w14:paraId="5AA618B1" w14:textId="321F7DBD" w:rsidR="00CC3B15" w:rsidRPr="00CC3B15" w:rsidRDefault="00CC3B15" w:rsidP="00046648">
            <w:pPr>
              <w:rPr>
                <w:rFonts w:ascii="Arial" w:hAnsi="Arial" w:cs="Arial"/>
                <w:b/>
                <w:bCs/>
                <w:sz w:val="20"/>
                <w:szCs w:val="20"/>
              </w:rPr>
            </w:pPr>
          </w:p>
          <w:p w14:paraId="7E4EEA74" w14:textId="0CD01961" w:rsidR="00CC3B15" w:rsidRPr="00CC3B15" w:rsidRDefault="00CC3B15" w:rsidP="00CC3B15">
            <w:pPr>
              <w:rPr>
                <w:rFonts w:ascii="Arial" w:hAnsi="Arial" w:cs="Arial"/>
                <w:sz w:val="20"/>
                <w:szCs w:val="20"/>
              </w:rPr>
            </w:pPr>
            <w:r w:rsidRPr="00CC3B15">
              <w:rPr>
                <w:rFonts w:ascii="Arial" w:hAnsi="Arial" w:cs="Arial"/>
                <w:sz w:val="20"/>
                <w:szCs w:val="20"/>
              </w:rPr>
              <w:t>(B)(1)</w:t>
            </w:r>
            <w:r w:rsidRPr="00CC3B15">
              <w:rPr>
                <w:rFonts w:ascii="Arial" w:hAnsi="Arial" w:cs="Arial"/>
                <w:b/>
                <w:sz w:val="20"/>
                <w:szCs w:val="20"/>
              </w:rPr>
              <w:t xml:space="preserve"> </w:t>
            </w:r>
            <w:r w:rsidRPr="00CC3B15">
              <w:rPr>
                <w:rFonts w:ascii="Arial" w:hAnsi="Arial" w:cs="Arial"/>
                <w:sz w:val="20"/>
                <w:szCs w:val="20"/>
              </w:rPr>
              <w:t xml:space="preserve">Each licensed service or accredited training institution shall </w:t>
            </w:r>
            <w:r w:rsidRPr="00CC3B15">
              <w:rPr>
                <w:rFonts w:ascii="Arial" w:hAnsi="Arial" w:cs="Arial"/>
                <w:b/>
                <w:bCs/>
                <w:sz w:val="20"/>
                <w:szCs w:val="20"/>
              </w:rPr>
              <w:t>immediately notify the Department by electronic mail or telephone and</w:t>
            </w:r>
            <w:r w:rsidRPr="00CC3B15">
              <w:rPr>
                <w:rFonts w:ascii="Arial" w:hAnsi="Arial" w:cs="Arial"/>
                <w:sz w:val="20"/>
                <w:szCs w:val="20"/>
              </w:rPr>
              <w:t xml:space="preserve"> file a written report with the Department within seven </w:t>
            </w:r>
            <w:r w:rsidRPr="00CC3B15">
              <w:rPr>
                <w:rFonts w:ascii="Arial" w:hAnsi="Arial" w:cs="Arial"/>
                <w:b/>
                <w:bCs/>
                <w:sz w:val="20"/>
                <w:szCs w:val="20"/>
              </w:rPr>
              <w:t xml:space="preserve">calendar </w:t>
            </w:r>
            <w:r w:rsidRPr="00CC3B15">
              <w:rPr>
                <w:rFonts w:ascii="Arial" w:hAnsi="Arial" w:cs="Arial"/>
                <w:sz w:val="20"/>
                <w:szCs w:val="20"/>
              </w:rPr>
              <w:t>days of other serious incidents involving its service, personnel or property.</w:t>
            </w:r>
            <w:r w:rsidRPr="00CC3B15">
              <w:rPr>
                <w:rFonts w:ascii="Arial" w:hAnsi="Arial" w:cs="Arial"/>
                <w:b/>
                <w:sz w:val="20"/>
                <w:szCs w:val="20"/>
              </w:rPr>
              <w:t xml:space="preserve"> </w:t>
            </w:r>
            <w:proofErr w:type="gramStart"/>
            <w:r w:rsidRPr="00CC3B15">
              <w:rPr>
                <w:rFonts w:ascii="Arial" w:hAnsi="Arial" w:cs="Arial"/>
                <w:sz w:val="20"/>
                <w:szCs w:val="20"/>
              </w:rPr>
              <w:t>Serious</w:t>
            </w:r>
            <w:proofErr w:type="gramEnd"/>
            <w:r w:rsidRPr="00CC3B15">
              <w:rPr>
                <w:rFonts w:ascii="Arial" w:hAnsi="Arial" w:cs="Arial"/>
                <w:sz w:val="20"/>
                <w:szCs w:val="20"/>
              </w:rPr>
              <w:t xml:space="preserve"> incidents are </w:t>
            </w:r>
            <w:r w:rsidRPr="00CC3B15">
              <w:rPr>
                <w:rFonts w:ascii="Arial" w:hAnsi="Arial" w:cs="Arial"/>
                <w:b/>
                <w:bCs/>
                <w:sz w:val="20"/>
                <w:szCs w:val="20"/>
              </w:rPr>
              <w:t>medication errors, whether or not they result in injury to a patient, and other</w:t>
            </w:r>
            <w:r w:rsidRPr="00CC3B15">
              <w:rPr>
                <w:rFonts w:ascii="Arial" w:hAnsi="Arial" w:cs="Arial"/>
                <w:sz w:val="20"/>
                <w:szCs w:val="20"/>
              </w:rPr>
              <w:t xml:space="preserve"> incidents that result in injury to a patient not ordinarily expected as a result of the patient’s condition. An injury is harm that results in exacerbation, complication or other deterioration of a patient’s condition. Such reportable serious incidents include, but are not limited to, the following:</w:t>
            </w:r>
          </w:p>
          <w:p w14:paraId="34855535" w14:textId="58EA0176" w:rsidR="00CC3B15" w:rsidRPr="00CC3B15" w:rsidRDefault="00CC3B15" w:rsidP="00CC3B15">
            <w:pPr>
              <w:ind w:left="720"/>
              <w:rPr>
                <w:rFonts w:ascii="Arial" w:hAnsi="Arial" w:cs="Arial"/>
                <w:sz w:val="20"/>
                <w:szCs w:val="20"/>
              </w:rPr>
            </w:pPr>
            <w:r w:rsidRPr="00CC3B15">
              <w:rPr>
                <w:rFonts w:ascii="Arial" w:hAnsi="Arial" w:cs="Arial"/>
                <w:sz w:val="20"/>
                <w:szCs w:val="20"/>
              </w:rPr>
              <w:t>(a) Medication errors</w:t>
            </w:r>
          </w:p>
          <w:p w14:paraId="7A22AFD6" w14:textId="77777777" w:rsidR="00CC3B15" w:rsidRPr="00CC3B15" w:rsidRDefault="00CC3B15" w:rsidP="00CC3B15">
            <w:pPr>
              <w:ind w:left="720" w:hanging="720"/>
              <w:rPr>
                <w:rFonts w:ascii="Arial" w:hAnsi="Arial" w:cs="Arial"/>
                <w:sz w:val="20"/>
                <w:szCs w:val="20"/>
              </w:rPr>
            </w:pPr>
            <w:r w:rsidRPr="00CC3B15">
              <w:rPr>
                <w:rFonts w:ascii="Arial" w:hAnsi="Arial" w:cs="Arial"/>
                <w:sz w:val="20"/>
                <w:szCs w:val="20"/>
              </w:rPr>
              <w:tab/>
              <w:t xml:space="preserve">(b) Failure to </w:t>
            </w:r>
            <w:r w:rsidRPr="00CC3B15">
              <w:rPr>
                <w:rFonts w:ascii="Arial" w:hAnsi="Arial" w:cs="Arial"/>
                <w:b/>
                <w:bCs/>
                <w:sz w:val="20"/>
                <w:szCs w:val="20"/>
              </w:rPr>
              <w:t xml:space="preserve">assess and </w:t>
            </w:r>
            <w:r w:rsidRPr="00CC3B15">
              <w:rPr>
                <w:rFonts w:ascii="Arial" w:hAnsi="Arial" w:cs="Arial"/>
                <w:sz w:val="20"/>
                <w:szCs w:val="20"/>
              </w:rPr>
              <w:t xml:space="preserve">provide treatment in accordance with the Statewide Treatment Protocols </w:t>
            </w:r>
            <w:r w:rsidRPr="00CC3B15">
              <w:rPr>
                <w:rFonts w:ascii="Arial" w:hAnsi="Arial" w:cs="Arial"/>
                <w:b/>
                <w:bCs/>
                <w:sz w:val="20"/>
                <w:szCs w:val="20"/>
              </w:rPr>
              <w:t>resulting in injury</w:t>
            </w:r>
            <w:r w:rsidRPr="00CC3B15">
              <w:rPr>
                <w:rFonts w:ascii="Arial" w:hAnsi="Arial" w:cs="Arial"/>
                <w:sz w:val="20"/>
                <w:szCs w:val="20"/>
              </w:rPr>
              <w:t>;</w:t>
            </w:r>
          </w:p>
          <w:p w14:paraId="1FC09FED" w14:textId="77777777" w:rsidR="00CC3B15" w:rsidRPr="00CC3B15" w:rsidRDefault="00CC3B15" w:rsidP="00CC3B15">
            <w:pPr>
              <w:ind w:left="720" w:hanging="720"/>
              <w:rPr>
                <w:rFonts w:ascii="Arial" w:hAnsi="Arial" w:cs="Arial"/>
                <w:sz w:val="20"/>
                <w:szCs w:val="20"/>
              </w:rPr>
            </w:pPr>
            <w:r w:rsidRPr="00CC3B15">
              <w:rPr>
                <w:rFonts w:ascii="Arial" w:hAnsi="Arial" w:cs="Arial"/>
                <w:sz w:val="20"/>
                <w:szCs w:val="20"/>
              </w:rPr>
              <w:tab/>
              <w:t xml:space="preserve">(c) Medical, EMS system or communications failure, or equipment failure or user error </w:t>
            </w:r>
            <w:r w:rsidRPr="00CC3B15">
              <w:rPr>
                <w:rFonts w:ascii="Arial" w:hAnsi="Arial" w:cs="Arial"/>
                <w:b/>
                <w:bCs/>
                <w:sz w:val="20"/>
                <w:szCs w:val="20"/>
              </w:rPr>
              <w:t>resulting in injury or delay in response or treatment</w:t>
            </w:r>
            <w:r w:rsidRPr="00CC3B15">
              <w:rPr>
                <w:rFonts w:ascii="Arial" w:hAnsi="Arial" w:cs="Arial"/>
                <w:sz w:val="20"/>
                <w:szCs w:val="20"/>
              </w:rPr>
              <w:t>;</w:t>
            </w:r>
          </w:p>
          <w:p w14:paraId="3BC41240" w14:textId="77777777" w:rsidR="00CC3B15" w:rsidRPr="00CC3B15" w:rsidRDefault="00CC3B15" w:rsidP="00CC3B15">
            <w:pPr>
              <w:ind w:left="720"/>
              <w:rPr>
                <w:rFonts w:ascii="Arial" w:hAnsi="Arial" w:cs="Arial"/>
                <w:sz w:val="20"/>
                <w:szCs w:val="20"/>
              </w:rPr>
            </w:pPr>
            <w:r w:rsidRPr="00CC3B15">
              <w:rPr>
                <w:rFonts w:ascii="Arial" w:hAnsi="Arial" w:cs="Arial"/>
                <w:sz w:val="20"/>
                <w:szCs w:val="20"/>
              </w:rPr>
              <w:t>(d) Undue delay in response or treatment for any reason</w:t>
            </w:r>
            <w:r w:rsidRPr="00CC3B15">
              <w:rPr>
                <w:rFonts w:ascii="Arial" w:hAnsi="Arial" w:cs="Arial"/>
                <w:b/>
                <w:bCs/>
                <w:sz w:val="20"/>
                <w:szCs w:val="20"/>
              </w:rPr>
              <w:t>, resulting in injury</w:t>
            </w:r>
            <w:r w:rsidRPr="00CC3B15">
              <w:rPr>
                <w:rFonts w:ascii="Arial" w:hAnsi="Arial" w:cs="Arial"/>
                <w:sz w:val="20"/>
                <w:szCs w:val="20"/>
              </w:rPr>
              <w:t>.</w:t>
            </w:r>
          </w:p>
          <w:p w14:paraId="6BFD0234" w14:textId="77777777" w:rsidR="00CC3B15" w:rsidRPr="004F2867" w:rsidRDefault="00CC3B15" w:rsidP="00CC3B15">
            <w:pPr>
              <w:rPr>
                <w:szCs w:val="24"/>
              </w:rPr>
            </w:pPr>
          </w:p>
          <w:p w14:paraId="094FFA3F" w14:textId="77777777" w:rsidR="00CC3B15" w:rsidRPr="00CC3B15" w:rsidRDefault="00CC3B15" w:rsidP="00046648">
            <w:pPr>
              <w:rPr>
                <w:rFonts w:ascii="Arial" w:hAnsi="Arial" w:cs="Arial"/>
                <w:b/>
                <w:bCs/>
                <w:sz w:val="20"/>
                <w:szCs w:val="20"/>
              </w:rPr>
            </w:pPr>
          </w:p>
          <w:p w14:paraId="1F0306A1" w14:textId="77777777" w:rsidR="00CC3B15" w:rsidRDefault="00CC3B15" w:rsidP="00046648">
            <w:pPr>
              <w:rPr>
                <w:rFonts w:ascii="Arial" w:hAnsi="Arial" w:cs="Arial"/>
                <w:b/>
                <w:bCs/>
              </w:rPr>
            </w:pPr>
          </w:p>
          <w:p w14:paraId="7FC8DA58" w14:textId="77777777" w:rsidR="00CC3B15" w:rsidRDefault="00CC3B15" w:rsidP="00046648">
            <w:pPr>
              <w:rPr>
                <w:rFonts w:ascii="Arial" w:hAnsi="Arial" w:cs="Arial"/>
                <w:b/>
                <w:bCs/>
              </w:rPr>
            </w:pPr>
          </w:p>
          <w:p w14:paraId="2BB44141" w14:textId="52220FE6" w:rsidR="00CC3B15" w:rsidRDefault="00CC3B15" w:rsidP="00046648">
            <w:pPr>
              <w:rPr>
                <w:rFonts w:ascii="Arial" w:hAnsi="Arial" w:cs="Arial"/>
                <w:b/>
                <w:bCs/>
              </w:rPr>
            </w:pPr>
          </w:p>
        </w:tc>
      </w:tr>
      <w:tr w:rsidR="00680A47" w14:paraId="166F7A20" w14:textId="77777777" w:rsidTr="00680A47">
        <w:tc>
          <w:tcPr>
            <w:tcW w:w="2785" w:type="dxa"/>
          </w:tcPr>
          <w:p w14:paraId="2E0DB129" w14:textId="6B8EC5CE" w:rsidR="00680A47" w:rsidRPr="007B1095" w:rsidRDefault="007B1095" w:rsidP="00046648">
            <w:pPr>
              <w:rPr>
                <w:rFonts w:ascii="Arial" w:hAnsi="Arial" w:cs="Arial"/>
                <w:sz w:val="20"/>
                <w:szCs w:val="20"/>
              </w:rPr>
            </w:pPr>
            <w:r w:rsidRPr="007B1095">
              <w:rPr>
                <w:rFonts w:ascii="Arial" w:hAnsi="Arial" w:cs="Arial"/>
                <w:sz w:val="20"/>
                <w:szCs w:val="20"/>
              </w:rPr>
              <w:t>170.360 Responsibility to provide appropriate personnel during transfer</w:t>
            </w:r>
          </w:p>
        </w:tc>
        <w:tc>
          <w:tcPr>
            <w:tcW w:w="6565" w:type="dxa"/>
          </w:tcPr>
          <w:p w14:paraId="319D39D9" w14:textId="78782B4E" w:rsidR="007B1095" w:rsidRDefault="007B1095" w:rsidP="007B1095">
            <w:r w:rsidRPr="007B1095">
              <w:rPr>
                <w:rFonts w:ascii="Arial" w:hAnsi="Arial" w:cs="Arial"/>
                <w:sz w:val="20"/>
                <w:szCs w:val="20"/>
              </w:rPr>
              <w:t>No ambulance service or agent thereof shall transport a patient between health care facilities who is receiving medical treatment that is beyond the training and certification capabilities of the EMTs staffing the ambulance unless an additional health care professional with that capability accompanies the patient.  For this purpose, medical treatment received by a patient includes, but is not limited to, intravenous therapy, medications, respirators, cardiac monitoring, advanced airway support, or other treatment or instrumentation</w:t>
            </w:r>
            <w:r>
              <w:t xml:space="preserve">. </w:t>
            </w:r>
          </w:p>
          <w:p w14:paraId="5E524D61" w14:textId="118B0993" w:rsidR="00680A47" w:rsidRPr="007B1095" w:rsidRDefault="007B1095" w:rsidP="007B1095">
            <w:pPr>
              <w:pStyle w:val="p1block"/>
              <w:rPr>
                <w:rFonts w:ascii="Arial" w:hAnsi="Arial" w:cs="Arial"/>
                <w:b/>
                <w:bCs/>
                <w:i/>
                <w:iCs/>
              </w:rPr>
            </w:pPr>
            <w:r w:rsidRPr="007B1095">
              <w:rPr>
                <w:i/>
                <w:iCs/>
              </w:rPr>
              <w:t>REMOVED: the exception for movement among buildings on grounds of appropriate healthcare facility.</w:t>
            </w:r>
          </w:p>
        </w:tc>
      </w:tr>
      <w:tr w:rsidR="00680A47" w14:paraId="454F494D" w14:textId="77777777" w:rsidTr="00680A47">
        <w:tc>
          <w:tcPr>
            <w:tcW w:w="2785" w:type="dxa"/>
          </w:tcPr>
          <w:p w14:paraId="4DACE914" w14:textId="65C04223" w:rsidR="00680A47" w:rsidRPr="007B1095" w:rsidRDefault="007B1095" w:rsidP="00046648">
            <w:pPr>
              <w:rPr>
                <w:rFonts w:ascii="Arial" w:hAnsi="Arial" w:cs="Arial"/>
                <w:sz w:val="20"/>
                <w:szCs w:val="20"/>
              </w:rPr>
            </w:pPr>
            <w:r w:rsidRPr="007B1095">
              <w:rPr>
                <w:rFonts w:ascii="Arial" w:hAnsi="Arial" w:cs="Arial"/>
                <w:sz w:val="20"/>
                <w:szCs w:val="20"/>
              </w:rPr>
              <w:lastRenderedPageBreak/>
              <w:t>170.365 Transport of a deceased person</w:t>
            </w:r>
          </w:p>
        </w:tc>
        <w:tc>
          <w:tcPr>
            <w:tcW w:w="6565" w:type="dxa"/>
          </w:tcPr>
          <w:p w14:paraId="750CA3EE" w14:textId="77777777" w:rsidR="007B1095" w:rsidRPr="007B1095" w:rsidRDefault="007B1095" w:rsidP="00046648">
            <w:pPr>
              <w:rPr>
                <w:rFonts w:ascii="Arial" w:hAnsi="Arial" w:cs="Arial"/>
                <w:sz w:val="20"/>
                <w:szCs w:val="20"/>
              </w:rPr>
            </w:pPr>
            <w:r w:rsidRPr="007B1095">
              <w:rPr>
                <w:rFonts w:ascii="Arial" w:hAnsi="Arial" w:cs="Arial"/>
                <w:sz w:val="20"/>
                <w:szCs w:val="20"/>
              </w:rPr>
              <w:t xml:space="preserve">An ambulance shall not be used to transport a dead body except in special circumstances where it is in the interest of public health and/or safety to do so.  </w:t>
            </w:r>
          </w:p>
          <w:p w14:paraId="7D767ABB" w14:textId="410B9980" w:rsidR="00680A47" w:rsidRPr="007B1095" w:rsidRDefault="007B1095" w:rsidP="00046648">
            <w:pPr>
              <w:rPr>
                <w:rFonts w:ascii="Arial" w:hAnsi="Arial" w:cs="Arial"/>
                <w:b/>
                <w:bCs/>
                <w:i/>
                <w:iCs/>
                <w:sz w:val="20"/>
                <w:szCs w:val="20"/>
              </w:rPr>
            </w:pPr>
            <w:r w:rsidRPr="007B1095">
              <w:rPr>
                <w:rFonts w:ascii="Arial" w:hAnsi="Arial" w:cs="Arial"/>
                <w:i/>
                <w:iCs/>
                <w:sz w:val="20"/>
                <w:szCs w:val="20"/>
              </w:rPr>
              <w:t>Removed: requirement for ambulance service to develop relevant policies</w:t>
            </w:r>
          </w:p>
        </w:tc>
      </w:tr>
      <w:tr w:rsidR="00680A47" w14:paraId="57AEAE07" w14:textId="77777777" w:rsidTr="00680A47">
        <w:tc>
          <w:tcPr>
            <w:tcW w:w="2785" w:type="dxa"/>
          </w:tcPr>
          <w:p w14:paraId="0DBBE212" w14:textId="4B2B34B6" w:rsidR="00680A47" w:rsidRPr="007B1095" w:rsidRDefault="007B1095" w:rsidP="00046648">
            <w:pPr>
              <w:rPr>
                <w:rFonts w:ascii="Arial" w:hAnsi="Arial" w:cs="Arial"/>
                <w:sz w:val="20"/>
                <w:szCs w:val="20"/>
              </w:rPr>
            </w:pPr>
            <w:r w:rsidRPr="007B1095">
              <w:rPr>
                <w:rFonts w:ascii="Arial" w:hAnsi="Arial" w:cs="Arial"/>
                <w:sz w:val="20"/>
                <w:szCs w:val="20"/>
              </w:rPr>
              <w:t>170.375 Dispatch communications</w:t>
            </w:r>
          </w:p>
        </w:tc>
        <w:tc>
          <w:tcPr>
            <w:tcW w:w="6565" w:type="dxa"/>
          </w:tcPr>
          <w:p w14:paraId="376C6C96" w14:textId="77777777" w:rsidR="00680A47" w:rsidRPr="007B1095" w:rsidRDefault="007B1095" w:rsidP="00046648">
            <w:pPr>
              <w:rPr>
                <w:rFonts w:ascii="Arial" w:hAnsi="Arial" w:cs="Arial"/>
                <w:i/>
                <w:iCs/>
                <w:sz w:val="20"/>
                <w:szCs w:val="20"/>
              </w:rPr>
            </w:pPr>
            <w:r w:rsidRPr="007B1095">
              <w:rPr>
                <w:rFonts w:ascii="Arial" w:hAnsi="Arial" w:cs="Arial"/>
                <w:i/>
                <w:iCs/>
                <w:sz w:val="20"/>
                <w:szCs w:val="20"/>
              </w:rPr>
              <w:t>Added the word ‘mobile’</w:t>
            </w:r>
          </w:p>
          <w:p w14:paraId="7BDC90DF" w14:textId="7736DA8C" w:rsidR="007B1095" w:rsidRPr="007B1095" w:rsidRDefault="007B1095" w:rsidP="00046648">
            <w:pPr>
              <w:rPr>
                <w:rFonts w:ascii="Arial" w:hAnsi="Arial" w:cs="Arial"/>
                <w:b/>
                <w:bCs/>
                <w:sz w:val="20"/>
                <w:szCs w:val="20"/>
              </w:rPr>
            </w:pPr>
            <w:r w:rsidRPr="007B1095">
              <w:rPr>
                <w:rFonts w:ascii="Arial" w:hAnsi="Arial" w:cs="Arial"/>
                <w:sz w:val="20"/>
                <w:szCs w:val="20"/>
              </w:rPr>
              <w:t xml:space="preserve">Each service shall provide two-way </w:t>
            </w:r>
            <w:r w:rsidRPr="007B1095">
              <w:rPr>
                <w:rFonts w:ascii="Arial" w:hAnsi="Arial" w:cs="Arial"/>
                <w:b/>
                <w:bCs/>
                <w:sz w:val="20"/>
                <w:szCs w:val="20"/>
              </w:rPr>
              <w:t xml:space="preserve">mobile </w:t>
            </w:r>
            <w:r w:rsidRPr="007B1095">
              <w:rPr>
                <w:rFonts w:ascii="Arial" w:hAnsi="Arial" w:cs="Arial"/>
                <w:sz w:val="20"/>
                <w:szCs w:val="20"/>
              </w:rPr>
              <w:t xml:space="preserve">radio communications between each of its </w:t>
            </w:r>
            <w:proofErr w:type="gramStart"/>
            <w:r w:rsidRPr="007B1095">
              <w:rPr>
                <w:rFonts w:ascii="Arial" w:hAnsi="Arial" w:cs="Arial"/>
                <w:sz w:val="20"/>
                <w:szCs w:val="20"/>
              </w:rPr>
              <w:t>EMS</w:t>
            </w:r>
            <w:proofErr w:type="gramEnd"/>
            <w:r w:rsidRPr="007B1095">
              <w:rPr>
                <w:rFonts w:ascii="Arial" w:hAnsi="Arial" w:cs="Arial"/>
                <w:sz w:val="20"/>
                <w:szCs w:val="20"/>
              </w:rPr>
              <w:t xml:space="preserve"> vehicles and a dispatcher</w:t>
            </w:r>
          </w:p>
        </w:tc>
      </w:tr>
      <w:tr w:rsidR="00680A47" w14:paraId="1AFE21E1" w14:textId="77777777" w:rsidTr="00680A47">
        <w:tc>
          <w:tcPr>
            <w:tcW w:w="2785" w:type="dxa"/>
          </w:tcPr>
          <w:p w14:paraId="6357157D" w14:textId="15544880" w:rsidR="00680A47" w:rsidRPr="007B1095" w:rsidRDefault="007B1095" w:rsidP="00046648">
            <w:pPr>
              <w:rPr>
                <w:rFonts w:ascii="Arial" w:hAnsi="Arial" w:cs="Arial"/>
                <w:sz w:val="20"/>
                <w:szCs w:val="20"/>
              </w:rPr>
            </w:pPr>
            <w:r w:rsidRPr="007B1095">
              <w:rPr>
                <w:rFonts w:ascii="Arial" w:hAnsi="Arial" w:cs="Arial"/>
                <w:sz w:val="20"/>
                <w:szCs w:val="20"/>
              </w:rPr>
              <w:t>170.380 Medical Communications</w:t>
            </w:r>
          </w:p>
        </w:tc>
        <w:tc>
          <w:tcPr>
            <w:tcW w:w="6565" w:type="dxa"/>
          </w:tcPr>
          <w:p w14:paraId="37268613" w14:textId="77777777" w:rsidR="00680A47" w:rsidRDefault="007B1095" w:rsidP="00046648">
            <w:pPr>
              <w:rPr>
                <w:rFonts w:ascii="Arial" w:hAnsi="Arial" w:cs="Arial"/>
                <w:i/>
                <w:iCs/>
                <w:sz w:val="20"/>
                <w:szCs w:val="20"/>
              </w:rPr>
            </w:pPr>
            <w:r w:rsidRPr="007B1095">
              <w:rPr>
                <w:rFonts w:ascii="Arial" w:hAnsi="Arial" w:cs="Arial"/>
                <w:i/>
                <w:iCs/>
                <w:sz w:val="20"/>
                <w:szCs w:val="20"/>
              </w:rPr>
              <w:t>Added the word ‘mobile’ to BLS communications</w:t>
            </w:r>
          </w:p>
          <w:p w14:paraId="787118FE" w14:textId="77777777" w:rsidR="007B1095" w:rsidRDefault="007B1095" w:rsidP="00046648">
            <w:pPr>
              <w:rPr>
                <w:rFonts w:ascii="Arial" w:hAnsi="Arial" w:cs="Arial"/>
                <w:sz w:val="20"/>
                <w:szCs w:val="20"/>
              </w:rPr>
            </w:pPr>
          </w:p>
          <w:p w14:paraId="25D8B333" w14:textId="77777777" w:rsidR="007B1095" w:rsidRDefault="007B1095" w:rsidP="007B1095">
            <w:pPr>
              <w:pStyle w:val="p1block"/>
              <w:rPr>
                <w:color w:val="000000"/>
              </w:rPr>
            </w:pPr>
            <w:r w:rsidRPr="007B1095">
              <w:rPr>
                <w:rFonts w:ascii="Arial" w:hAnsi="Arial" w:cs="Arial"/>
                <w:sz w:val="20"/>
              </w:rPr>
              <w:t xml:space="preserve">(B) Each BLS ambulance service licensed to operate a Class I ambulance shall provide its Class I ambulances with equipment for direct two-way </w:t>
            </w:r>
            <w:r w:rsidRPr="007B1095">
              <w:rPr>
                <w:rFonts w:ascii="Arial" w:hAnsi="Arial" w:cs="Arial"/>
                <w:b/>
                <w:bCs/>
                <w:sz w:val="20"/>
              </w:rPr>
              <w:t>mobile</w:t>
            </w:r>
            <w:r w:rsidRPr="007B1095">
              <w:rPr>
                <w:rFonts w:ascii="Arial" w:hAnsi="Arial" w:cs="Arial"/>
                <w:sz w:val="20"/>
              </w:rPr>
              <w:t xml:space="preserve"> radio contact between its Class I ambulances and those appropriate health care facilities similarly equipped to which the ambulance routinely transports patients</w:t>
            </w:r>
            <w:r>
              <w:rPr>
                <w:color w:val="000000"/>
              </w:rPr>
              <w:t xml:space="preserve">. </w:t>
            </w:r>
          </w:p>
          <w:p w14:paraId="1EE0392C" w14:textId="5BF245EA" w:rsidR="007B1095" w:rsidRPr="007B1095" w:rsidRDefault="007B1095" w:rsidP="00046648">
            <w:pPr>
              <w:rPr>
                <w:rFonts w:ascii="Arial" w:hAnsi="Arial" w:cs="Arial"/>
                <w:sz w:val="20"/>
                <w:szCs w:val="20"/>
              </w:rPr>
            </w:pPr>
          </w:p>
        </w:tc>
      </w:tr>
      <w:tr w:rsidR="00680A47" w14:paraId="75B52856" w14:textId="77777777" w:rsidTr="00680A47">
        <w:tc>
          <w:tcPr>
            <w:tcW w:w="2785" w:type="dxa"/>
          </w:tcPr>
          <w:p w14:paraId="226686DD" w14:textId="0F77562A" w:rsidR="00680A47" w:rsidRPr="007B1095" w:rsidRDefault="007B1095" w:rsidP="00046648">
            <w:pPr>
              <w:rPr>
                <w:rFonts w:ascii="Arial" w:hAnsi="Arial" w:cs="Arial"/>
                <w:sz w:val="20"/>
                <w:szCs w:val="20"/>
              </w:rPr>
            </w:pPr>
            <w:r w:rsidRPr="007B1095">
              <w:rPr>
                <w:rFonts w:ascii="Arial" w:hAnsi="Arial" w:cs="Arial"/>
                <w:sz w:val="20"/>
                <w:szCs w:val="20"/>
              </w:rPr>
              <w:t>170.385 Service Availability and Backup</w:t>
            </w:r>
          </w:p>
        </w:tc>
        <w:tc>
          <w:tcPr>
            <w:tcW w:w="6565" w:type="dxa"/>
          </w:tcPr>
          <w:p w14:paraId="3B1CBE97" w14:textId="1C9DF28A" w:rsidR="00680A47" w:rsidRPr="00662DBA" w:rsidRDefault="007B1095" w:rsidP="00046648">
            <w:pPr>
              <w:rPr>
                <w:rFonts w:ascii="Arial" w:hAnsi="Arial" w:cs="Arial"/>
                <w:i/>
                <w:iCs/>
                <w:sz w:val="20"/>
                <w:szCs w:val="20"/>
              </w:rPr>
            </w:pPr>
            <w:r w:rsidRPr="00662DBA">
              <w:rPr>
                <w:rFonts w:ascii="Arial" w:hAnsi="Arial" w:cs="Arial"/>
                <w:i/>
                <w:iCs/>
                <w:sz w:val="20"/>
                <w:szCs w:val="20"/>
              </w:rPr>
              <w:t xml:space="preserve">Clarifies the need for written agreements to assure availability of </w:t>
            </w:r>
            <w:r w:rsidR="00662DBA" w:rsidRPr="00662DBA">
              <w:rPr>
                <w:rFonts w:ascii="Arial" w:hAnsi="Arial" w:cs="Arial"/>
                <w:i/>
                <w:iCs/>
                <w:sz w:val="20"/>
                <w:szCs w:val="20"/>
              </w:rPr>
              <w:t xml:space="preserve">EFR or BLS </w:t>
            </w:r>
            <w:r w:rsidRPr="00662DBA">
              <w:rPr>
                <w:rFonts w:ascii="Arial" w:hAnsi="Arial" w:cs="Arial"/>
                <w:i/>
                <w:iCs/>
                <w:sz w:val="20"/>
                <w:szCs w:val="20"/>
              </w:rPr>
              <w:t>service 24/</w:t>
            </w:r>
            <w:r w:rsidR="00662DBA" w:rsidRPr="00662DBA">
              <w:rPr>
                <w:rFonts w:ascii="Arial" w:hAnsi="Arial" w:cs="Arial"/>
                <w:i/>
                <w:iCs/>
                <w:sz w:val="20"/>
                <w:szCs w:val="20"/>
              </w:rPr>
              <w:t>7</w:t>
            </w:r>
          </w:p>
          <w:p w14:paraId="1B9425A7" w14:textId="77777777" w:rsidR="007B1095" w:rsidRPr="00662DBA" w:rsidRDefault="007B1095" w:rsidP="00046648">
            <w:pPr>
              <w:rPr>
                <w:rFonts w:ascii="Arial" w:hAnsi="Arial" w:cs="Arial"/>
                <w:i/>
                <w:iCs/>
                <w:sz w:val="20"/>
                <w:szCs w:val="20"/>
              </w:rPr>
            </w:pPr>
          </w:p>
          <w:p w14:paraId="488B8787" w14:textId="17A8A6E8" w:rsidR="007B1095" w:rsidRPr="00662DBA" w:rsidRDefault="007B1095" w:rsidP="007B1095">
            <w:pPr>
              <w:rPr>
                <w:rFonts w:ascii="Arial" w:hAnsi="Arial" w:cs="Arial"/>
                <w:sz w:val="20"/>
                <w:szCs w:val="20"/>
              </w:rPr>
            </w:pPr>
            <w:r w:rsidRPr="00662DBA">
              <w:rPr>
                <w:rFonts w:ascii="Arial" w:hAnsi="Arial" w:cs="Arial"/>
                <w:sz w:val="20"/>
                <w:szCs w:val="20"/>
              </w:rPr>
              <w:t xml:space="preserve">(A)(1) Each EFR service at the EMS first response and BLS levels shall ensure that the level of service for which it is licensed is available to the public within the service’s regular operating area 24 hours a day, seven days a week, by providing the service’s own personnel and EMS vehicles, or </w:t>
            </w:r>
            <w:r w:rsidRPr="00662DBA">
              <w:rPr>
                <w:rFonts w:ascii="Arial" w:hAnsi="Arial" w:cs="Arial"/>
                <w:b/>
                <w:bCs/>
                <w:sz w:val="20"/>
                <w:szCs w:val="20"/>
              </w:rPr>
              <w:t xml:space="preserve">supplementing its own EMS staff </w:t>
            </w:r>
            <w:proofErr w:type="gramStart"/>
            <w:r w:rsidRPr="00662DBA">
              <w:rPr>
                <w:rFonts w:ascii="Arial" w:hAnsi="Arial" w:cs="Arial"/>
                <w:b/>
                <w:bCs/>
                <w:sz w:val="20"/>
                <w:szCs w:val="20"/>
              </w:rPr>
              <w:t xml:space="preserve">through  </w:t>
            </w:r>
            <w:r w:rsidRPr="00662DBA">
              <w:rPr>
                <w:rFonts w:ascii="Arial" w:hAnsi="Arial" w:cs="Arial"/>
                <w:sz w:val="20"/>
                <w:szCs w:val="20"/>
              </w:rPr>
              <w:t>written</w:t>
            </w:r>
            <w:proofErr w:type="gramEnd"/>
            <w:r w:rsidRPr="00662DBA">
              <w:rPr>
                <w:rFonts w:ascii="Arial" w:hAnsi="Arial" w:cs="Arial"/>
                <w:sz w:val="20"/>
                <w:szCs w:val="20"/>
              </w:rPr>
              <w:t xml:space="preserve"> agreement(s) with other service(s).</w:t>
            </w:r>
          </w:p>
          <w:p w14:paraId="36B99170" w14:textId="77777777" w:rsidR="007B1095" w:rsidRDefault="007B1095" w:rsidP="00046648">
            <w:pPr>
              <w:rPr>
                <w:rFonts w:ascii="Arial" w:hAnsi="Arial" w:cs="Arial"/>
                <w:b/>
                <w:bCs/>
              </w:rPr>
            </w:pPr>
          </w:p>
          <w:p w14:paraId="525082C2" w14:textId="1D7543DF" w:rsidR="007B1095" w:rsidRDefault="007B1095" w:rsidP="00046648">
            <w:pPr>
              <w:rPr>
                <w:rFonts w:ascii="Arial" w:hAnsi="Arial" w:cs="Arial"/>
                <w:b/>
                <w:bCs/>
              </w:rPr>
            </w:pPr>
          </w:p>
        </w:tc>
      </w:tr>
      <w:tr w:rsidR="00680A47" w14:paraId="62789887" w14:textId="77777777" w:rsidTr="00680A47">
        <w:tc>
          <w:tcPr>
            <w:tcW w:w="2785" w:type="dxa"/>
          </w:tcPr>
          <w:p w14:paraId="41D95F9B" w14:textId="5FDDCA2B" w:rsidR="00680A47" w:rsidRPr="006C5770" w:rsidRDefault="006C5770" w:rsidP="00046648">
            <w:pPr>
              <w:rPr>
                <w:rFonts w:ascii="Arial" w:hAnsi="Arial" w:cs="Arial"/>
                <w:sz w:val="20"/>
                <w:szCs w:val="20"/>
              </w:rPr>
            </w:pPr>
            <w:r w:rsidRPr="006C5770">
              <w:rPr>
                <w:rFonts w:ascii="Arial" w:hAnsi="Arial" w:cs="Arial"/>
                <w:sz w:val="20"/>
                <w:szCs w:val="20"/>
              </w:rPr>
              <w:t>170.390 EMS Vehicle Readiness</w:t>
            </w:r>
          </w:p>
        </w:tc>
        <w:tc>
          <w:tcPr>
            <w:tcW w:w="6565" w:type="dxa"/>
          </w:tcPr>
          <w:p w14:paraId="122DB39A" w14:textId="010249C3" w:rsidR="00680A47" w:rsidRPr="006C5770" w:rsidRDefault="006C5770" w:rsidP="00046648">
            <w:pPr>
              <w:rPr>
                <w:rFonts w:ascii="Arial" w:hAnsi="Arial" w:cs="Arial"/>
                <w:i/>
                <w:iCs/>
                <w:sz w:val="20"/>
                <w:szCs w:val="20"/>
              </w:rPr>
            </w:pPr>
            <w:r w:rsidRPr="006C5770">
              <w:rPr>
                <w:rFonts w:ascii="Arial" w:hAnsi="Arial" w:cs="Arial"/>
                <w:i/>
                <w:iCs/>
                <w:sz w:val="20"/>
                <w:szCs w:val="20"/>
              </w:rPr>
              <w:t>Updates/clarifies requirements</w:t>
            </w:r>
          </w:p>
          <w:p w14:paraId="4FD45B96" w14:textId="77777777" w:rsidR="006C5770" w:rsidRPr="006C5770" w:rsidRDefault="006C5770" w:rsidP="00046648">
            <w:pPr>
              <w:rPr>
                <w:rFonts w:ascii="Arial" w:hAnsi="Arial" w:cs="Arial"/>
                <w:sz w:val="20"/>
                <w:szCs w:val="20"/>
              </w:rPr>
            </w:pPr>
          </w:p>
          <w:p w14:paraId="238846A7" w14:textId="77777777" w:rsidR="006C5770" w:rsidRPr="006C5770" w:rsidRDefault="006C5770" w:rsidP="006C5770">
            <w:pPr>
              <w:rPr>
                <w:rFonts w:ascii="Arial" w:hAnsi="Arial" w:cs="Arial"/>
                <w:vanish/>
                <w:sz w:val="20"/>
                <w:szCs w:val="20"/>
                <w:u w:val="single"/>
              </w:rPr>
            </w:pPr>
            <w:r w:rsidRPr="006C5770">
              <w:rPr>
                <w:rFonts w:ascii="Arial" w:hAnsi="Arial" w:cs="Arial"/>
                <w:sz w:val="20"/>
                <w:szCs w:val="20"/>
                <w:u w:val="single"/>
              </w:rPr>
              <w:t xml:space="preserve">170.390:  EMS Vehicle Readiness </w:t>
            </w:r>
            <w:r w:rsidRPr="006C5770">
              <w:rPr>
                <w:rFonts w:ascii="Arial" w:hAnsi="Arial" w:cs="Arial"/>
                <w:vanish/>
                <w:sz w:val="20"/>
                <w:szCs w:val="20"/>
                <w:u w:val="single"/>
              </w:rPr>
              <w:t>[105 MA ADC 170.290]</w:t>
            </w:r>
          </w:p>
          <w:p w14:paraId="3E0B40F2" w14:textId="77777777" w:rsidR="006C5770" w:rsidRPr="006C5770" w:rsidRDefault="006C5770" w:rsidP="006C5770">
            <w:pPr>
              <w:rPr>
                <w:rFonts w:ascii="Arial" w:hAnsi="Arial" w:cs="Arial"/>
                <w:sz w:val="20"/>
                <w:szCs w:val="20"/>
                <w:u w:val="single"/>
              </w:rPr>
            </w:pPr>
          </w:p>
          <w:p w14:paraId="50C75A4E" w14:textId="77777777" w:rsidR="006C5770" w:rsidRPr="006C5770" w:rsidRDefault="006C5770" w:rsidP="006C5770">
            <w:pPr>
              <w:rPr>
                <w:rFonts w:ascii="Arial" w:hAnsi="Arial" w:cs="Arial"/>
                <w:sz w:val="20"/>
                <w:szCs w:val="20"/>
              </w:rPr>
            </w:pPr>
            <w:r w:rsidRPr="006C5770">
              <w:rPr>
                <w:rFonts w:ascii="Arial" w:hAnsi="Arial" w:cs="Arial"/>
                <w:sz w:val="20"/>
                <w:szCs w:val="20"/>
              </w:rPr>
              <w:tab/>
              <w:t xml:space="preserve">Each service shall ensure that each of its </w:t>
            </w:r>
            <w:proofErr w:type="gramStart"/>
            <w:r w:rsidRPr="006C5770">
              <w:rPr>
                <w:rFonts w:ascii="Arial" w:hAnsi="Arial" w:cs="Arial"/>
                <w:sz w:val="20"/>
                <w:szCs w:val="20"/>
              </w:rPr>
              <w:t>EMS</w:t>
            </w:r>
            <w:proofErr w:type="gramEnd"/>
            <w:r w:rsidRPr="006C5770">
              <w:rPr>
                <w:rFonts w:ascii="Arial" w:hAnsi="Arial" w:cs="Arial"/>
                <w:sz w:val="20"/>
                <w:szCs w:val="20"/>
              </w:rPr>
              <w:t xml:space="preserve"> vehicles that are in current operation and needed to comply with the applicable service zone plan, are ready to respond to a call at any time. </w:t>
            </w:r>
            <w:r w:rsidRPr="006C5770">
              <w:rPr>
                <w:rFonts w:ascii="Arial" w:hAnsi="Arial" w:cs="Arial"/>
                <w:b/>
                <w:bCs/>
                <w:sz w:val="20"/>
                <w:szCs w:val="20"/>
              </w:rPr>
              <w:t xml:space="preserve">Each service shall implement a system to verify that EMS vehicles are in ready working order, and that each EMS vehicle has all the required equipment, drugs and supplies to respond in accordance with the Statewide Treatment Protocols, to a call at any time. </w:t>
            </w:r>
            <w:r w:rsidRPr="006C5770">
              <w:rPr>
                <w:rFonts w:ascii="Arial" w:hAnsi="Arial" w:cs="Arial"/>
                <w:sz w:val="20"/>
                <w:szCs w:val="20"/>
              </w:rPr>
              <w:t>Each service shall ensure the following:</w:t>
            </w:r>
          </w:p>
          <w:p w14:paraId="0AE04CBD" w14:textId="77777777" w:rsidR="006C5770" w:rsidRPr="006C5770" w:rsidRDefault="006C5770" w:rsidP="006C5770">
            <w:pPr>
              <w:ind w:left="360" w:hanging="360"/>
              <w:rPr>
                <w:rFonts w:ascii="Arial" w:hAnsi="Arial" w:cs="Arial"/>
                <w:sz w:val="20"/>
                <w:szCs w:val="20"/>
              </w:rPr>
            </w:pPr>
            <w:r w:rsidRPr="006C5770">
              <w:rPr>
                <w:rFonts w:ascii="Arial" w:hAnsi="Arial" w:cs="Arial"/>
                <w:sz w:val="20"/>
                <w:szCs w:val="20"/>
              </w:rPr>
              <w:t xml:space="preserve">(A) Each EMS vehicle in current operation and needed to comply with the applicable service zone plan is housed in a secured, temperature-controlled </w:t>
            </w:r>
            <w:r w:rsidRPr="006C5770">
              <w:rPr>
                <w:rFonts w:ascii="Arial" w:hAnsi="Arial" w:cs="Arial"/>
                <w:b/>
                <w:bCs/>
                <w:sz w:val="20"/>
                <w:szCs w:val="20"/>
              </w:rPr>
              <w:t xml:space="preserve">fully enclosed </w:t>
            </w:r>
            <w:r w:rsidRPr="006C5770">
              <w:rPr>
                <w:rFonts w:ascii="Arial" w:hAnsi="Arial" w:cs="Arial"/>
                <w:sz w:val="20"/>
                <w:szCs w:val="20"/>
              </w:rPr>
              <w:t>garage owned or operated by the service, whenever the vehicle’s expected time between calls would compromise vehicle</w:t>
            </w:r>
            <w:r w:rsidRPr="006C5770">
              <w:rPr>
                <w:rFonts w:ascii="Arial" w:hAnsi="Arial" w:cs="Arial"/>
                <w:b/>
                <w:bCs/>
                <w:sz w:val="20"/>
                <w:szCs w:val="20"/>
              </w:rPr>
              <w:t>, drugs and equipment</w:t>
            </w:r>
            <w:r w:rsidRPr="006C5770">
              <w:rPr>
                <w:rFonts w:ascii="Arial" w:hAnsi="Arial" w:cs="Arial"/>
                <w:sz w:val="20"/>
                <w:szCs w:val="20"/>
              </w:rPr>
              <w:t xml:space="preserve"> performance and readiness or when its EMS personnel need facilities only available at a garage; </w:t>
            </w:r>
          </w:p>
          <w:p w14:paraId="59EC9F70" w14:textId="60AA80C5" w:rsidR="006C5770" w:rsidRPr="006C5770" w:rsidRDefault="006C5770" w:rsidP="006C5770">
            <w:pPr>
              <w:pStyle w:val="p1block"/>
              <w:numPr>
                <w:ilvl w:val="0"/>
                <w:numId w:val="18"/>
              </w:numPr>
              <w:rPr>
                <w:rFonts w:ascii="Arial" w:hAnsi="Arial" w:cs="Arial"/>
                <w:sz w:val="20"/>
              </w:rPr>
            </w:pPr>
            <w:r w:rsidRPr="006C5770">
              <w:rPr>
                <w:rFonts w:ascii="Arial" w:hAnsi="Arial" w:cs="Arial"/>
                <w:sz w:val="20"/>
              </w:rPr>
              <w:t>EMS vehicles, their interior and all equipment, are kept clean and sanitary, in accordance with standards established in administrative requirements of the Department;</w:t>
            </w:r>
          </w:p>
          <w:p w14:paraId="65AD6F0A" w14:textId="77777777" w:rsidR="006C5770" w:rsidRPr="006C5770" w:rsidRDefault="006C5770" w:rsidP="006C5770">
            <w:pPr>
              <w:pStyle w:val="p1block"/>
              <w:rPr>
                <w:rFonts w:ascii="Arial" w:hAnsi="Arial" w:cs="Arial"/>
                <w:sz w:val="20"/>
              </w:rPr>
            </w:pPr>
          </w:p>
          <w:p w14:paraId="4989CD4A" w14:textId="7E215A7A" w:rsidR="006C5770" w:rsidRPr="006C5770" w:rsidRDefault="006C5770" w:rsidP="006C5770">
            <w:pPr>
              <w:pStyle w:val="p1block"/>
              <w:numPr>
                <w:ilvl w:val="0"/>
                <w:numId w:val="18"/>
              </w:numPr>
              <w:rPr>
                <w:rFonts w:ascii="Arial" w:hAnsi="Arial" w:cs="Arial"/>
                <w:sz w:val="20"/>
              </w:rPr>
            </w:pPr>
            <w:r w:rsidRPr="006C5770">
              <w:rPr>
                <w:rFonts w:ascii="Arial" w:hAnsi="Arial" w:cs="Arial"/>
                <w:sz w:val="20"/>
              </w:rPr>
              <w:t xml:space="preserve">EMS vehicles’ temperature controls are functioning correctly, so that </w:t>
            </w:r>
            <w:bookmarkStart w:id="7" w:name="_Hlk80260073"/>
            <w:r w:rsidRPr="006C5770">
              <w:rPr>
                <w:rFonts w:ascii="Arial" w:hAnsi="Arial" w:cs="Arial"/>
                <w:sz w:val="20"/>
              </w:rPr>
              <w:t xml:space="preserve">all drugs and equipment are maintained in conformance with manufacturers’ recommendations and in proper condition for immediate use, </w:t>
            </w:r>
            <w:bookmarkEnd w:id="7"/>
            <w:r w:rsidRPr="006C5770">
              <w:rPr>
                <w:rFonts w:ascii="Arial" w:hAnsi="Arial" w:cs="Arial"/>
                <w:sz w:val="20"/>
              </w:rPr>
              <w:t>and that the patient compartment is heated or cooled, depending on the season; and</w:t>
            </w:r>
          </w:p>
          <w:p w14:paraId="5A12EFD9" w14:textId="77777777" w:rsidR="006C5770" w:rsidRPr="006C5770" w:rsidRDefault="006C5770" w:rsidP="00046648">
            <w:pPr>
              <w:rPr>
                <w:rFonts w:ascii="Arial" w:hAnsi="Arial" w:cs="Arial"/>
                <w:b/>
                <w:bCs/>
                <w:sz w:val="20"/>
                <w:szCs w:val="20"/>
              </w:rPr>
            </w:pPr>
          </w:p>
          <w:p w14:paraId="77C4EB64" w14:textId="10A52C37" w:rsidR="006C5770" w:rsidRPr="006C5770" w:rsidRDefault="006C5770" w:rsidP="006C5770">
            <w:pPr>
              <w:pStyle w:val="p1block"/>
              <w:rPr>
                <w:rFonts w:ascii="Arial" w:hAnsi="Arial" w:cs="Arial"/>
                <w:sz w:val="20"/>
              </w:rPr>
            </w:pPr>
            <w:r w:rsidRPr="006C5770">
              <w:rPr>
                <w:rFonts w:ascii="Arial" w:hAnsi="Arial" w:cs="Arial"/>
                <w:b/>
                <w:bCs/>
                <w:sz w:val="20"/>
              </w:rPr>
              <w:lastRenderedPageBreak/>
              <w:t xml:space="preserve">      D)      </w:t>
            </w:r>
            <w:r w:rsidRPr="006C5770">
              <w:rPr>
                <w:rFonts w:ascii="Arial" w:hAnsi="Arial" w:cs="Arial"/>
                <w:sz w:val="20"/>
              </w:rPr>
              <w:t>EMS vehicles are kept in a secured area, free of debris and hazards.</w:t>
            </w:r>
          </w:p>
          <w:p w14:paraId="588746ED" w14:textId="77777777" w:rsidR="006C5770" w:rsidRPr="006C5770" w:rsidRDefault="006C5770" w:rsidP="006C5770">
            <w:pPr>
              <w:pStyle w:val="p1block"/>
              <w:rPr>
                <w:rFonts w:ascii="Arial" w:hAnsi="Arial" w:cs="Arial"/>
                <w:sz w:val="20"/>
              </w:rPr>
            </w:pPr>
          </w:p>
          <w:p w14:paraId="4B359A98" w14:textId="58B8C5A4" w:rsidR="006C5770" w:rsidRPr="006C5770" w:rsidRDefault="006C5770" w:rsidP="00046648">
            <w:pPr>
              <w:rPr>
                <w:rFonts w:ascii="Arial" w:hAnsi="Arial" w:cs="Arial"/>
                <w:b/>
                <w:bCs/>
                <w:sz w:val="20"/>
                <w:szCs w:val="20"/>
              </w:rPr>
            </w:pPr>
          </w:p>
        </w:tc>
      </w:tr>
      <w:tr w:rsidR="006C5770" w14:paraId="38CA3CF8" w14:textId="77777777" w:rsidTr="006C5770">
        <w:tc>
          <w:tcPr>
            <w:tcW w:w="2785" w:type="dxa"/>
          </w:tcPr>
          <w:p w14:paraId="631051CD" w14:textId="3ED221CC" w:rsidR="006C5770" w:rsidRPr="006C5770" w:rsidRDefault="006C5770" w:rsidP="00046648">
            <w:pPr>
              <w:rPr>
                <w:rFonts w:ascii="Arial" w:hAnsi="Arial" w:cs="Arial"/>
                <w:sz w:val="20"/>
                <w:szCs w:val="20"/>
              </w:rPr>
            </w:pPr>
            <w:r w:rsidRPr="006C5770">
              <w:rPr>
                <w:rFonts w:ascii="Arial" w:hAnsi="Arial" w:cs="Arial"/>
                <w:sz w:val="20"/>
                <w:szCs w:val="20"/>
              </w:rPr>
              <w:lastRenderedPageBreak/>
              <w:t>170.395 Storage Space</w:t>
            </w:r>
          </w:p>
        </w:tc>
        <w:tc>
          <w:tcPr>
            <w:tcW w:w="6565" w:type="dxa"/>
          </w:tcPr>
          <w:p w14:paraId="3D8069C8" w14:textId="3B590CCB" w:rsidR="006C5770" w:rsidRDefault="006C5770" w:rsidP="00046648">
            <w:pPr>
              <w:rPr>
                <w:rFonts w:ascii="Arial" w:hAnsi="Arial" w:cs="Arial"/>
                <w:i/>
                <w:iCs/>
                <w:sz w:val="20"/>
                <w:szCs w:val="20"/>
              </w:rPr>
            </w:pPr>
            <w:r w:rsidRPr="006C5770">
              <w:rPr>
                <w:rFonts w:ascii="Arial" w:hAnsi="Arial" w:cs="Arial"/>
                <w:i/>
                <w:iCs/>
                <w:sz w:val="20"/>
                <w:szCs w:val="20"/>
              </w:rPr>
              <w:t>Updated to reflect controlled temperature requirement</w:t>
            </w:r>
          </w:p>
          <w:p w14:paraId="624CA34F" w14:textId="77777777" w:rsidR="006C5770" w:rsidRPr="006C5770" w:rsidRDefault="006C5770" w:rsidP="00046648">
            <w:pPr>
              <w:rPr>
                <w:rFonts w:ascii="Arial" w:hAnsi="Arial" w:cs="Arial"/>
                <w:i/>
                <w:iCs/>
                <w:sz w:val="20"/>
                <w:szCs w:val="20"/>
              </w:rPr>
            </w:pPr>
          </w:p>
          <w:p w14:paraId="6F369DE8" w14:textId="589D9430" w:rsidR="006C5770" w:rsidRPr="006C5770" w:rsidRDefault="006C5770" w:rsidP="006C5770">
            <w:pPr>
              <w:pStyle w:val="p1block"/>
              <w:rPr>
                <w:rFonts w:ascii="Arial" w:hAnsi="Arial" w:cs="Arial"/>
                <w:sz w:val="20"/>
              </w:rPr>
            </w:pPr>
            <w:r w:rsidRPr="006C5770">
              <w:rPr>
                <w:rFonts w:ascii="Arial" w:hAnsi="Arial" w:cs="Arial"/>
                <w:sz w:val="20"/>
              </w:rPr>
              <w:t>Adequate and clean enclosed storage space for linens, equipment and supplies shall be provided and accessible to EMTs at each place of business. These storage spaces shall be so constructed to ensure cleanliness of equipment and supplies</w:t>
            </w:r>
            <w:r w:rsidRPr="006C5770">
              <w:rPr>
                <w:rFonts w:ascii="Arial" w:hAnsi="Arial" w:cs="Arial"/>
                <w:b/>
                <w:bCs/>
                <w:sz w:val="20"/>
              </w:rPr>
              <w:t>,</w:t>
            </w:r>
            <w:r w:rsidRPr="006C5770">
              <w:rPr>
                <w:rFonts w:ascii="Arial" w:hAnsi="Arial" w:cs="Arial"/>
                <w:sz w:val="20"/>
              </w:rPr>
              <w:t xml:space="preserve"> </w:t>
            </w:r>
            <w:r>
              <w:rPr>
                <w:rFonts w:ascii="Arial" w:hAnsi="Arial" w:cs="Arial"/>
                <w:sz w:val="20"/>
              </w:rPr>
              <w:t xml:space="preserve">to </w:t>
            </w:r>
            <w:r w:rsidRPr="006C5770">
              <w:rPr>
                <w:rFonts w:ascii="Arial" w:hAnsi="Arial" w:cs="Arial"/>
                <w:sz w:val="20"/>
              </w:rPr>
              <w:t xml:space="preserve">permit thorough cleaning </w:t>
            </w:r>
            <w:r w:rsidRPr="006C5770">
              <w:rPr>
                <w:rFonts w:ascii="Arial" w:hAnsi="Arial" w:cs="Arial"/>
                <w:b/>
                <w:bCs/>
                <w:sz w:val="20"/>
              </w:rPr>
              <w:t>and ensure equipment, drugs and supplies are maintained within manufacturers’ recommended temperature ranges</w:t>
            </w:r>
            <w:r w:rsidRPr="006C5770">
              <w:rPr>
                <w:rFonts w:ascii="Arial" w:hAnsi="Arial" w:cs="Arial"/>
                <w:sz w:val="20"/>
              </w:rPr>
              <w:t>.</w:t>
            </w:r>
          </w:p>
          <w:p w14:paraId="44A18441" w14:textId="77777777" w:rsidR="006C5770" w:rsidRDefault="006C5770" w:rsidP="00046648">
            <w:pPr>
              <w:rPr>
                <w:rFonts w:ascii="Arial" w:hAnsi="Arial" w:cs="Arial"/>
                <w:b/>
                <w:bCs/>
              </w:rPr>
            </w:pPr>
          </w:p>
          <w:p w14:paraId="6B607A09" w14:textId="77777777" w:rsidR="006C5770" w:rsidRDefault="006C5770" w:rsidP="00046648">
            <w:pPr>
              <w:rPr>
                <w:rFonts w:ascii="Arial" w:hAnsi="Arial" w:cs="Arial"/>
                <w:b/>
                <w:bCs/>
              </w:rPr>
            </w:pPr>
          </w:p>
          <w:p w14:paraId="041F1DE3" w14:textId="035B949A" w:rsidR="006C5770" w:rsidRDefault="006C5770" w:rsidP="00046648">
            <w:pPr>
              <w:rPr>
                <w:rFonts w:ascii="Arial" w:hAnsi="Arial" w:cs="Arial"/>
                <w:b/>
                <w:bCs/>
              </w:rPr>
            </w:pPr>
          </w:p>
        </w:tc>
      </w:tr>
      <w:tr w:rsidR="006C5770" w14:paraId="18B32D90" w14:textId="77777777" w:rsidTr="006C5770">
        <w:tc>
          <w:tcPr>
            <w:tcW w:w="2785" w:type="dxa"/>
          </w:tcPr>
          <w:p w14:paraId="4191D614" w14:textId="634E5AE8" w:rsidR="006C5770" w:rsidRPr="001B68AE" w:rsidRDefault="001B68AE" w:rsidP="00046648">
            <w:pPr>
              <w:rPr>
                <w:rFonts w:ascii="Arial" w:hAnsi="Arial" w:cs="Arial"/>
                <w:sz w:val="20"/>
                <w:szCs w:val="20"/>
              </w:rPr>
            </w:pPr>
            <w:r w:rsidRPr="001B68AE">
              <w:rPr>
                <w:rFonts w:ascii="Arial" w:hAnsi="Arial" w:cs="Arial"/>
                <w:sz w:val="20"/>
                <w:szCs w:val="20"/>
              </w:rPr>
              <w:t>170.400 Supplies</w:t>
            </w:r>
          </w:p>
        </w:tc>
        <w:tc>
          <w:tcPr>
            <w:tcW w:w="6565" w:type="dxa"/>
          </w:tcPr>
          <w:p w14:paraId="3329D046" w14:textId="5958394C" w:rsidR="006C5770" w:rsidRDefault="001B68AE" w:rsidP="006C5770">
            <w:pPr>
              <w:pStyle w:val="p1block"/>
              <w:rPr>
                <w:rFonts w:ascii="Arial" w:hAnsi="Arial" w:cs="Arial"/>
                <w:i/>
                <w:iCs/>
                <w:sz w:val="20"/>
              </w:rPr>
            </w:pPr>
            <w:r w:rsidRPr="001B68AE">
              <w:rPr>
                <w:rFonts w:ascii="Arial" w:hAnsi="Arial" w:cs="Arial"/>
                <w:i/>
                <w:iCs/>
                <w:sz w:val="20"/>
              </w:rPr>
              <w:t>Reflects ability to have a central supply hub</w:t>
            </w:r>
          </w:p>
          <w:p w14:paraId="289AFF90" w14:textId="77777777" w:rsidR="001B68AE" w:rsidRPr="001B68AE" w:rsidRDefault="001B68AE" w:rsidP="006C5770">
            <w:pPr>
              <w:pStyle w:val="p1block"/>
              <w:rPr>
                <w:rFonts w:ascii="Arial" w:hAnsi="Arial" w:cs="Arial"/>
                <w:i/>
                <w:iCs/>
                <w:sz w:val="20"/>
              </w:rPr>
            </w:pPr>
          </w:p>
          <w:p w14:paraId="62D28522" w14:textId="77777777" w:rsidR="001B68AE" w:rsidRPr="001B68AE" w:rsidRDefault="001B68AE" w:rsidP="001B68AE">
            <w:pPr>
              <w:rPr>
                <w:rFonts w:ascii="Arial" w:hAnsi="Arial" w:cs="Arial"/>
                <w:sz w:val="20"/>
                <w:szCs w:val="20"/>
              </w:rPr>
            </w:pPr>
            <w:r w:rsidRPr="001B68AE">
              <w:rPr>
                <w:rFonts w:ascii="Arial" w:hAnsi="Arial" w:cs="Arial"/>
                <w:sz w:val="20"/>
                <w:szCs w:val="20"/>
              </w:rPr>
              <w:t xml:space="preserve">       An adequate </w:t>
            </w:r>
            <w:proofErr w:type="gramStart"/>
            <w:r w:rsidRPr="001B68AE">
              <w:rPr>
                <w:rFonts w:ascii="Arial" w:hAnsi="Arial" w:cs="Arial"/>
                <w:sz w:val="20"/>
                <w:szCs w:val="20"/>
              </w:rPr>
              <w:t>amount</w:t>
            </w:r>
            <w:proofErr w:type="gramEnd"/>
            <w:r w:rsidRPr="001B68AE">
              <w:rPr>
                <w:rFonts w:ascii="Arial" w:hAnsi="Arial" w:cs="Arial"/>
                <w:sz w:val="20"/>
                <w:szCs w:val="20"/>
              </w:rPr>
              <w:t xml:space="preserve"> of medical supplies, as described in the Department’s administrative requirements, and linen for stocking EMS vehicles shall be stored wherever EMS vehicles are garaged, </w:t>
            </w:r>
            <w:r w:rsidRPr="001B68AE">
              <w:rPr>
                <w:rFonts w:ascii="Arial" w:hAnsi="Arial" w:cs="Arial"/>
                <w:b/>
                <w:bCs/>
                <w:sz w:val="20"/>
                <w:szCs w:val="20"/>
              </w:rPr>
              <w:t xml:space="preserve">unless a service has established centralized supply hubs containing the required supplies, a system for timely field replacement of supplies from support units, or </w:t>
            </w:r>
            <w:r w:rsidRPr="001B68AE">
              <w:rPr>
                <w:rFonts w:ascii="Arial" w:hAnsi="Arial" w:cs="Arial"/>
                <w:sz w:val="20"/>
                <w:szCs w:val="20"/>
              </w:rPr>
              <w:t xml:space="preserve">unless a service obtains all medical supplies and linen from a hospital pursuant to a written agreement with the hospital. </w:t>
            </w:r>
          </w:p>
          <w:p w14:paraId="219B6DDD" w14:textId="77777777" w:rsidR="001B68AE" w:rsidRDefault="001B68AE" w:rsidP="006C5770">
            <w:pPr>
              <w:pStyle w:val="p1block"/>
              <w:rPr>
                <w:rFonts w:ascii="Arial" w:hAnsi="Arial" w:cs="Arial"/>
                <w:b/>
                <w:bCs/>
              </w:rPr>
            </w:pPr>
          </w:p>
          <w:p w14:paraId="12CE8AE5" w14:textId="6627D822" w:rsidR="001B68AE" w:rsidRDefault="001B68AE" w:rsidP="006C5770">
            <w:pPr>
              <w:pStyle w:val="p1block"/>
              <w:rPr>
                <w:rFonts w:ascii="Arial" w:hAnsi="Arial" w:cs="Arial"/>
                <w:b/>
                <w:bCs/>
              </w:rPr>
            </w:pPr>
          </w:p>
        </w:tc>
      </w:tr>
      <w:tr w:rsidR="006C5770" w14:paraId="5A406798" w14:textId="77777777" w:rsidTr="006C5770">
        <w:tc>
          <w:tcPr>
            <w:tcW w:w="2785" w:type="dxa"/>
          </w:tcPr>
          <w:p w14:paraId="2CE7B3E5" w14:textId="41450470" w:rsidR="006C5770" w:rsidRPr="0093626E" w:rsidRDefault="00821B67" w:rsidP="00046648">
            <w:pPr>
              <w:rPr>
                <w:rFonts w:ascii="Arial" w:hAnsi="Arial" w:cs="Arial"/>
              </w:rPr>
            </w:pPr>
            <w:r w:rsidRPr="0093626E">
              <w:rPr>
                <w:rFonts w:ascii="Arial" w:hAnsi="Arial" w:cs="Arial"/>
              </w:rPr>
              <w:t>170.410 General Requirements regarding EMS Vehicles</w:t>
            </w:r>
          </w:p>
        </w:tc>
        <w:tc>
          <w:tcPr>
            <w:tcW w:w="6565" w:type="dxa"/>
          </w:tcPr>
          <w:p w14:paraId="3EC42BDC" w14:textId="62DE9FE0" w:rsidR="00821B67" w:rsidRDefault="00821B67" w:rsidP="00821B67">
            <w:pPr>
              <w:pStyle w:val="BodyTextIndent3"/>
              <w:ind w:firstLine="0"/>
            </w:pPr>
            <w:r>
              <w:t>Updated to include the word ‘may’, versus prior word ‘shall’</w:t>
            </w:r>
          </w:p>
          <w:p w14:paraId="7A8B0423" w14:textId="77777777" w:rsidR="00821B67" w:rsidRDefault="00821B67" w:rsidP="00821B67">
            <w:pPr>
              <w:pStyle w:val="BodyTextIndent3"/>
              <w:ind w:firstLine="0"/>
            </w:pPr>
          </w:p>
          <w:p w14:paraId="090C969E" w14:textId="3813E2D3" w:rsidR="00821B67" w:rsidRPr="001712D5" w:rsidRDefault="00821B67" w:rsidP="00821B67">
            <w:pPr>
              <w:pStyle w:val="BodyTextIndent3"/>
              <w:ind w:firstLine="0"/>
              <w:rPr>
                <w:b/>
                <w:bCs/>
                <w:color w:val="0000FF"/>
              </w:rPr>
            </w:pPr>
            <w:r w:rsidRPr="008D6C8B">
              <w:rPr>
                <w:rFonts w:ascii="Arial" w:hAnsi="Arial" w:cs="Arial"/>
                <w:color w:val="auto"/>
                <w:sz w:val="20"/>
              </w:rPr>
              <w:t xml:space="preserve">(A) </w:t>
            </w:r>
            <w:r w:rsidRPr="008D6C8B">
              <w:rPr>
                <w:rFonts w:ascii="Arial" w:hAnsi="Arial" w:cs="Arial"/>
                <w:color w:val="auto"/>
                <w:sz w:val="20"/>
                <w:u w:val="single"/>
              </w:rPr>
              <w:t>Ambulances</w:t>
            </w:r>
            <w:r w:rsidRPr="008D6C8B">
              <w:rPr>
                <w:rFonts w:ascii="Arial" w:hAnsi="Arial" w:cs="Arial"/>
                <w:color w:val="auto"/>
                <w:sz w:val="20"/>
              </w:rPr>
              <w:t xml:space="preserve">. The Department </w:t>
            </w:r>
            <w:r w:rsidRPr="008D6C8B">
              <w:rPr>
                <w:rFonts w:ascii="Arial" w:hAnsi="Arial" w:cs="Arial"/>
                <w:b/>
                <w:bCs/>
                <w:color w:val="auto"/>
                <w:sz w:val="20"/>
              </w:rPr>
              <w:t>may</w:t>
            </w:r>
            <w:r w:rsidRPr="008D6C8B">
              <w:rPr>
                <w:rFonts w:ascii="Arial" w:hAnsi="Arial" w:cs="Arial"/>
                <w:color w:val="auto"/>
                <w:sz w:val="20"/>
              </w:rPr>
              <w:t>, prior to certification, inspect the ambulance, equipment and supplies for conformance with the standards set forth in 105 CMR 170.000 and the Department’s administrative requirements. Authorized personnel of the Department may inspect, at any time and without prior notice, any ambulance, equipment and supplies. For the purposes of 105 CMR 170.410(A), such inspection includes, but is not</w:t>
            </w:r>
            <w:r w:rsidRPr="008D6C8B">
              <w:rPr>
                <w:color w:val="auto"/>
              </w:rPr>
              <w:t xml:space="preserve"> </w:t>
            </w:r>
            <w:r>
              <w:t xml:space="preserve">limited to, ambulances, </w:t>
            </w:r>
            <w:r w:rsidRPr="008D6C8B">
              <w:rPr>
                <w:rFonts w:ascii="Arial" w:hAnsi="Arial" w:cs="Arial"/>
                <w:sz w:val="20"/>
              </w:rPr>
              <w:t>equipment, supplies, the garage, records and files.</w:t>
            </w:r>
            <w:r>
              <w:t xml:space="preserve"> </w:t>
            </w:r>
          </w:p>
          <w:p w14:paraId="4FED3613" w14:textId="77777777" w:rsidR="006C5770" w:rsidRDefault="006C5770" w:rsidP="00046648">
            <w:pPr>
              <w:rPr>
                <w:rFonts w:ascii="Arial" w:hAnsi="Arial" w:cs="Arial"/>
                <w:b/>
                <w:bCs/>
              </w:rPr>
            </w:pPr>
          </w:p>
        </w:tc>
      </w:tr>
      <w:tr w:rsidR="006C5770" w14:paraId="3B08CD4E" w14:textId="77777777" w:rsidTr="006C5770">
        <w:tc>
          <w:tcPr>
            <w:tcW w:w="2785" w:type="dxa"/>
          </w:tcPr>
          <w:p w14:paraId="73D31340" w14:textId="67EB1C14" w:rsidR="006C5770" w:rsidRPr="000B7526" w:rsidRDefault="000B7526" w:rsidP="00046648">
            <w:pPr>
              <w:rPr>
                <w:rFonts w:ascii="Arial" w:hAnsi="Arial" w:cs="Arial"/>
                <w:sz w:val="20"/>
                <w:szCs w:val="20"/>
              </w:rPr>
            </w:pPr>
            <w:r w:rsidRPr="000B7526">
              <w:rPr>
                <w:rFonts w:ascii="Arial" w:hAnsi="Arial" w:cs="Arial"/>
                <w:sz w:val="20"/>
                <w:szCs w:val="20"/>
              </w:rPr>
              <w:t>170.415 Certificate of Inspection required</w:t>
            </w:r>
          </w:p>
        </w:tc>
        <w:tc>
          <w:tcPr>
            <w:tcW w:w="6565" w:type="dxa"/>
          </w:tcPr>
          <w:p w14:paraId="2472B5F8" w14:textId="6DAB00C6" w:rsidR="000B7526" w:rsidRPr="000B7526" w:rsidRDefault="000B7526" w:rsidP="000B7526">
            <w:pPr>
              <w:pStyle w:val="p1block"/>
              <w:ind w:left="375"/>
              <w:rPr>
                <w:rFonts w:ascii="Arial" w:hAnsi="Arial" w:cs="Arial"/>
                <w:i/>
                <w:iCs/>
                <w:sz w:val="20"/>
              </w:rPr>
            </w:pPr>
            <w:r w:rsidRPr="000B7526">
              <w:rPr>
                <w:rFonts w:ascii="Arial" w:hAnsi="Arial" w:cs="Arial"/>
                <w:i/>
                <w:iCs/>
                <w:sz w:val="20"/>
              </w:rPr>
              <w:t>Reflects need for valid inspection certificate:</w:t>
            </w:r>
          </w:p>
          <w:p w14:paraId="5449A084" w14:textId="77777777" w:rsidR="000B7526" w:rsidRPr="000B7526" w:rsidRDefault="000B7526" w:rsidP="000B7526">
            <w:pPr>
              <w:pStyle w:val="p1block"/>
              <w:ind w:left="375"/>
              <w:rPr>
                <w:rFonts w:ascii="Arial" w:hAnsi="Arial" w:cs="Arial"/>
                <w:b/>
                <w:bCs/>
                <w:sz w:val="20"/>
              </w:rPr>
            </w:pPr>
          </w:p>
          <w:p w14:paraId="3B98D281" w14:textId="76602D72" w:rsidR="000B7526" w:rsidRPr="000B7526" w:rsidRDefault="000B7526" w:rsidP="000B7526">
            <w:pPr>
              <w:pStyle w:val="p1block"/>
              <w:numPr>
                <w:ilvl w:val="0"/>
                <w:numId w:val="19"/>
              </w:numPr>
              <w:rPr>
                <w:rFonts w:ascii="Arial" w:hAnsi="Arial" w:cs="Arial"/>
                <w:b/>
                <w:bCs/>
                <w:sz w:val="20"/>
              </w:rPr>
            </w:pPr>
            <w:r w:rsidRPr="000B7526">
              <w:rPr>
                <w:rFonts w:ascii="Arial" w:hAnsi="Arial" w:cs="Arial"/>
                <w:sz w:val="20"/>
              </w:rPr>
              <w:t xml:space="preserve">No person shall operate, maintain, or otherwise use any aircraft, boat, motor vehicle, or any other means of transportation as an </w:t>
            </w:r>
            <w:r w:rsidRPr="000B7526">
              <w:rPr>
                <w:rFonts w:ascii="Arial" w:hAnsi="Arial" w:cs="Arial"/>
                <w:b/>
                <w:bCs/>
                <w:sz w:val="20"/>
              </w:rPr>
              <w:t xml:space="preserve">EMS </w:t>
            </w:r>
            <w:r w:rsidRPr="000B7526">
              <w:rPr>
                <w:rFonts w:ascii="Arial" w:hAnsi="Arial" w:cs="Arial"/>
                <w:sz w:val="20"/>
              </w:rPr>
              <w:t xml:space="preserve">vehicle without a valid certificate of inspection. </w:t>
            </w:r>
            <w:r w:rsidRPr="000B7526">
              <w:rPr>
                <w:rFonts w:ascii="Arial" w:hAnsi="Arial" w:cs="Arial"/>
                <w:b/>
                <w:bCs/>
                <w:sz w:val="20"/>
              </w:rPr>
              <w:t>This applies to temporary replacement or additional ambulances or EFR vehicles an EMS service plans to deploy.</w:t>
            </w:r>
          </w:p>
          <w:p w14:paraId="70D07720" w14:textId="77777777" w:rsidR="000B7526" w:rsidRDefault="000B7526" w:rsidP="000B7526">
            <w:pPr>
              <w:pStyle w:val="p1block"/>
            </w:pPr>
          </w:p>
          <w:p w14:paraId="039660B6" w14:textId="77777777" w:rsidR="006C5770" w:rsidRDefault="006C5770" w:rsidP="00046648">
            <w:pPr>
              <w:rPr>
                <w:rFonts w:ascii="Arial" w:hAnsi="Arial" w:cs="Arial"/>
                <w:b/>
                <w:bCs/>
              </w:rPr>
            </w:pPr>
          </w:p>
        </w:tc>
      </w:tr>
      <w:tr w:rsidR="006C5770" w14:paraId="42BCDA51" w14:textId="77777777" w:rsidTr="006C5770">
        <w:tc>
          <w:tcPr>
            <w:tcW w:w="2785" w:type="dxa"/>
          </w:tcPr>
          <w:p w14:paraId="5BB90319" w14:textId="67926876" w:rsidR="006C5770" w:rsidRPr="000B7526" w:rsidRDefault="000B7526" w:rsidP="00046648">
            <w:pPr>
              <w:rPr>
                <w:rFonts w:ascii="Arial" w:hAnsi="Arial" w:cs="Arial"/>
                <w:sz w:val="20"/>
                <w:szCs w:val="20"/>
              </w:rPr>
            </w:pPr>
            <w:r w:rsidRPr="000B7526">
              <w:rPr>
                <w:rFonts w:ascii="Arial" w:hAnsi="Arial" w:cs="Arial"/>
                <w:sz w:val="20"/>
                <w:szCs w:val="20"/>
              </w:rPr>
              <w:t>170.425 Renewal of certification</w:t>
            </w:r>
          </w:p>
        </w:tc>
        <w:tc>
          <w:tcPr>
            <w:tcW w:w="6565" w:type="dxa"/>
          </w:tcPr>
          <w:p w14:paraId="5AC0DFC3" w14:textId="41147C23" w:rsidR="000B7526" w:rsidRPr="000B7526" w:rsidRDefault="000B7526" w:rsidP="00046648">
            <w:pPr>
              <w:rPr>
                <w:rFonts w:ascii="Arial" w:hAnsi="Arial" w:cs="Arial"/>
                <w:i/>
                <w:iCs/>
                <w:sz w:val="20"/>
                <w:szCs w:val="20"/>
              </w:rPr>
            </w:pPr>
            <w:r w:rsidRPr="000B7526">
              <w:rPr>
                <w:rFonts w:ascii="Arial" w:hAnsi="Arial" w:cs="Arial"/>
                <w:i/>
                <w:iCs/>
                <w:sz w:val="20"/>
                <w:szCs w:val="20"/>
              </w:rPr>
              <w:t>Renewals for individual vehicles must be submitted no later than 90 days prior</w:t>
            </w:r>
            <w:r>
              <w:rPr>
                <w:rFonts w:ascii="Arial" w:hAnsi="Arial" w:cs="Arial"/>
                <w:i/>
                <w:iCs/>
                <w:sz w:val="20"/>
                <w:szCs w:val="20"/>
              </w:rPr>
              <w:t>. Language about temporary certifications and replacement vehicles has been removed</w:t>
            </w:r>
          </w:p>
          <w:p w14:paraId="4035F9FC" w14:textId="77777777" w:rsidR="000B7526" w:rsidRDefault="000B7526" w:rsidP="00046648"/>
          <w:p w14:paraId="63B8C726" w14:textId="56C15FDA" w:rsidR="006C5770" w:rsidRPr="000B7526" w:rsidRDefault="000B7526" w:rsidP="00046648">
            <w:pPr>
              <w:rPr>
                <w:rFonts w:ascii="Arial" w:hAnsi="Arial" w:cs="Arial"/>
                <w:b/>
                <w:bCs/>
                <w:sz w:val="20"/>
                <w:szCs w:val="20"/>
              </w:rPr>
            </w:pPr>
            <w:r w:rsidRPr="000B7526">
              <w:rPr>
                <w:rFonts w:ascii="Arial" w:hAnsi="Arial" w:cs="Arial"/>
                <w:sz w:val="20"/>
                <w:szCs w:val="20"/>
              </w:rPr>
              <w:lastRenderedPageBreak/>
              <w:t xml:space="preserve">(A) Pursuant to M.G.L. c. 111C, §7, certification for each EMS vehicle shall terminate on the same date that the license for the service expires.  Renewal applications shall be submitted to the Department no later than </w:t>
            </w:r>
            <w:r w:rsidRPr="000B7526">
              <w:rPr>
                <w:rFonts w:ascii="Arial" w:hAnsi="Arial" w:cs="Arial"/>
                <w:b/>
                <w:bCs/>
                <w:sz w:val="20"/>
                <w:szCs w:val="20"/>
              </w:rPr>
              <w:t>90</w:t>
            </w:r>
            <w:r w:rsidRPr="000B7526">
              <w:rPr>
                <w:rFonts w:ascii="Arial" w:hAnsi="Arial" w:cs="Arial"/>
                <w:sz w:val="20"/>
                <w:szCs w:val="20"/>
              </w:rPr>
              <w:t xml:space="preserve"> </w:t>
            </w:r>
            <w:r w:rsidRPr="000B7526">
              <w:rPr>
                <w:rFonts w:ascii="Arial" w:hAnsi="Arial" w:cs="Arial"/>
                <w:b/>
                <w:bCs/>
                <w:sz w:val="20"/>
                <w:szCs w:val="20"/>
              </w:rPr>
              <w:t>calendar</w:t>
            </w:r>
            <w:r w:rsidRPr="000B7526">
              <w:rPr>
                <w:rFonts w:ascii="Arial" w:hAnsi="Arial" w:cs="Arial"/>
                <w:sz w:val="20"/>
                <w:szCs w:val="20"/>
              </w:rPr>
              <w:t xml:space="preserve"> days prior to the date of the expiration of the certificate.  An applicant for renewal of a certificate of inspection shall follow the procedures set forth in 105 CMR 170.420.  A renewal certificate shall not be issued if there are any outstanding assessments</w:t>
            </w:r>
          </w:p>
        </w:tc>
      </w:tr>
      <w:tr w:rsidR="006C5770" w14:paraId="7328AEC1" w14:textId="77777777" w:rsidTr="006C5770">
        <w:tc>
          <w:tcPr>
            <w:tcW w:w="2785" w:type="dxa"/>
          </w:tcPr>
          <w:p w14:paraId="62102346" w14:textId="4321B4FC" w:rsidR="006C5770" w:rsidRPr="000B7526" w:rsidRDefault="000B7526" w:rsidP="00046648">
            <w:pPr>
              <w:rPr>
                <w:rFonts w:ascii="Arial" w:hAnsi="Arial" w:cs="Arial"/>
                <w:sz w:val="20"/>
                <w:szCs w:val="20"/>
              </w:rPr>
            </w:pPr>
            <w:r w:rsidRPr="000B7526">
              <w:rPr>
                <w:rFonts w:ascii="Arial" w:hAnsi="Arial" w:cs="Arial"/>
                <w:sz w:val="20"/>
                <w:szCs w:val="20"/>
              </w:rPr>
              <w:lastRenderedPageBreak/>
              <w:t>170.4</w:t>
            </w:r>
            <w:r w:rsidR="00526F9D">
              <w:rPr>
                <w:rFonts w:ascii="Arial" w:hAnsi="Arial" w:cs="Arial"/>
                <w:sz w:val="20"/>
                <w:szCs w:val="20"/>
              </w:rPr>
              <w:t>70</w:t>
            </w:r>
            <w:r w:rsidRPr="000B7526">
              <w:rPr>
                <w:rFonts w:ascii="Arial" w:hAnsi="Arial" w:cs="Arial"/>
                <w:sz w:val="20"/>
                <w:szCs w:val="20"/>
              </w:rPr>
              <w:t xml:space="preserve"> Class V</w:t>
            </w:r>
          </w:p>
        </w:tc>
        <w:tc>
          <w:tcPr>
            <w:tcW w:w="6565" w:type="dxa"/>
          </w:tcPr>
          <w:p w14:paraId="7D297E57" w14:textId="4D284DE8" w:rsidR="006C5770" w:rsidRPr="000B7526" w:rsidRDefault="000B7526" w:rsidP="00046648">
            <w:pPr>
              <w:rPr>
                <w:rFonts w:ascii="Arial" w:hAnsi="Arial" w:cs="Arial"/>
                <w:i/>
                <w:iCs/>
                <w:sz w:val="20"/>
                <w:szCs w:val="20"/>
              </w:rPr>
            </w:pPr>
            <w:r w:rsidRPr="000B7526">
              <w:rPr>
                <w:rFonts w:ascii="Arial" w:hAnsi="Arial" w:cs="Arial"/>
                <w:i/>
                <w:iCs/>
                <w:sz w:val="20"/>
                <w:szCs w:val="20"/>
              </w:rPr>
              <w:t>Clarifications</w:t>
            </w:r>
          </w:p>
          <w:p w14:paraId="74AF73C8" w14:textId="1E41A356" w:rsidR="000B7526" w:rsidRPr="000B7526" w:rsidRDefault="000B7526" w:rsidP="00046648">
            <w:pPr>
              <w:rPr>
                <w:rFonts w:ascii="Arial" w:hAnsi="Arial" w:cs="Arial"/>
                <w:i/>
                <w:iCs/>
                <w:sz w:val="20"/>
                <w:szCs w:val="20"/>
              </w:rPr>
            </w:pPr>
          </w:p>
          <w:p w14:paraId="2B780582" w14:textId="4808658E" w:rsidR="000B7526" w:rsidRPr="000B7526" w:rsidRDefault="000B7526" w:rsidP="000B7526">
            <w:pPr>
              <w:ind w:firstLine="720"/>
              <w:rPr>
                <w:rFonts w:ascii="Arial" w:hAnsi="Arial" w:cs="Arial"/>
                <w:sz w:val="20"/>
                <w:szCs w:val="20"/>
              </w:rPr>
            </w:pPr>
            <w:r w:rsidRPr="000B7526">
              <w:rPr>
                <w:rFonts w:ascii="Arial" w:hAnsi="Arial" w:cs="Arial"/>
                <w:sz w:val="20"/>
                <w:szCs w:val="20"/>
              </w:rPr>
              <w:t>A Class V ambulance is a vehicle that does not meet the minimum vehicle design and construction standards of any other class of ambulance</w:t>
            </w:r>
            <w:r>
              <w:rPr>
                <w:rFonts w:ascii="Arial" w:hAnsi="Arial" w:cs="Arial"/>
                <w:sz w:val="20"/>
                <w:szCs w:val="20"/>
              </w:rPr>
              <w:t xml:space="preserve"> </w:t>
            </w:r>
            <w:r w:rsidRPr="000B7526">
              <w:rPr>
                <w:rFonts w:ascii="Arial" w:hAnsi="Arial" w:cs="Arial"/>
                <w:sz w:val="20"/>
                <w:szCs w:val="20"/>
              </w:rPr>
              <w:t xml:space="preserve"> </w:t>
            </w:r>
            <w:r w:rsidR="0093626E">
              <w:rPr>
                <w:rFonts w:ascii="Arial" w:hAnsi="Arial" w:cs="Arial"/>
                <w:sz w:val="20"/>
                <w:szCs w:val="20"/>
              </w:rPr>
              <w:t xml:space="preserve"> </w:t>
            </w:r>
            <w:r w:rsidRPr="000B7526">
              <w:rPr>
                <w:rFonts w:ascii="Arial" w:hAnsi="Arial" w:cs="Arial"/>
                <w:sz w:val="20"/>
                <w:szCs w:val="20"/>
              </w:rPr>
              <w:t xml:space="preserve">A Class V ambulance may be dispatched to the scene of an emergency to bring trained personnel and appropriate equipment and supplies.  It shall meet the following minimum requirements: </w:t>
            </w:r>
          </w:p>
          <w:p w14:paraId="5723DCDA" w14:textId="77777777" w:rsidR="000B7526" w:rsidRPr="000B7526" w:rsidRDefault="000B7526" w:rsidP="00046648">
            <w:pPr>
              <w:rPr>
                <w:rFonts w:ascii="Arial" w:hAnsi="Arial" w:cs="Arial"/>
                <w:b/>
                <w:bCs/>
                <w:sz w:val="20"/>
                <w:szCs w:val="20"/>
              </w:rPr>
            </w:pPr>
          </w:p>
          <w:p w14:paraId="40EDB45D" w14:textId="77777777" w:rsidR="000B7526" w:rsidRPr="000B7526" w:rsidRDefault="000B7526" w:rsidP="000B7526">
            <w:pPr>
              <w:pStyle w:val="p1block"/>
              <w:numPr>
                <w:ilvl w:val="0"/>
                <w:numId w:val="20"/>
              </w:numPr>
              <w:rPr>
                <w:rFonts w:ascii="Arial" w:hAnsi="Arial" w:cs="Arial"/>
                <w:sz w:val="20"/>
              </w:rPr>
            </w:pPr>
            <w:r w:rsidRPr="000B7526">
              <w:rPr>
                <w:rFonts w:ascii="Arial" w:hAnsi="Arial" w:cs="Arial"/>
                <w:sz w:val="20"/>
                <w:u w:val="single"/>
              </w:rPr>
              <w:t>Vehicle Equipment</w:t>
            </w:r>
            <w:r w:rsidRPr="000B7526">
              <w:rPr>
                <w:rFonts w:ascii="Arial" w:hAnsi="Arial" w:cs="Arial"/>
                <w:sz w:val="20"/>
              </w:rPr>
              <w:t xml:space="preserve">.  A Class V ambulance shall be equipped at a minimum with the vehicle equipment specified in the administrative requirements entitled </w:t>
            </w:r>
            <w:r w:rsidRPr="000B7526">
              <w:rPr>
                <w:rFonts w:ascii="Arial" w:hAnsi="Arial" w:cs="Arial"/>
                <w:i/>
                <w:sz w:val="20"/>
              </w:rPr>
              <w:t>Vehicle Equipment Guidelines - Class V</w:t>
            </w:r>
            <w:r w:rsidRPr="000B7526">
              <w:rPr>
                <w:rFonts w:ascii="Arial" w:hAnsi="Arial" w:cs="Arial"/>
                <w:sz w:val="20"/>
              </w:rPr>
              <w:t xml:space="preserve">. Amendments to such administrative requirements shall be circulated to licensees for review and comment at least 60 </w:t>
            </w:r>
            <w:r w:rsidRPr="000B7526">
              <w:rPr>
                <w:rFonts w:ascii="Arial" w:hAnsi="Arial" w:cs="Arial"/>
                <w:b/>
                <w:bCs/>
                <w:sz w:val="20"/>
              </w:rPr>
              <w:t xml:space="preserve">calendar </w:t>
            </w:r>
            <w:r w:rsidRPr="000B7526">
              <w:rPr>
                <w:rFonts w:ascii="Arial" w:hAnsi="Arial" w:cs="Arial"/>
                <w:sz w:val="20"/>
              </w:rPr>
              <w:t>days prior to adoption.</w:t>
            </w:r>
          </w:p>
          <w:p w14:paraId="7A2D2441" w14:textId="77777777" w:rsidR="000B7526" w:rsidRPr="000B7526" w:rsidRDefault="000B7526" w:rsidP="000B7526">
            <w:pPr>
              <w:pStyle w:val="p1block"/>
              <w:rPr>
                <w:rFonts w:ascii="Arial" w:hAnsi="Arial" w:cs="Arial"/>
                <w:sz w:val="20"/>
              </w:rPr>
            </w:pPr>
          </w:p>
          <w:p w14:paraId="30D4D4F7" w14:textId="77777777" w:rsidR="000B7526" w:rsidRPr="000B7526" w:rsidRDefault="000B7526" w:rsidP="000B7526">
            <w:pPr>
              <w:pStyle w:val="p1block"/>
              <w:numPr>
                <w:ilvl w:val="0"/>
                <w:numId w:val="20"/>
              </w:numPr>
              <w:rPr>
                <w:rFonts w:ascii="Arial" w:hAnsi="Arial" w:cs="Arial"/>
                <w:sz w:val="20"/>
              </w:rPr>
            </w:pPr>
            <w:r w:rsidRPr="000B7526">
              <w:rPr>
                <w:rFonts w:ascii="Arial" w:hAnsi="Arial" w:cs="Arial"/>
                <w:sz w:val="20"/>
                <w:u w:val="single"/>
              </w:rPr>
              <w:t>Medical Equipment and Supplies</w:t>
            </w:r>
            <w:r w:rsidRPr="000B7526">
              <w:rPr>
                <w:rFonts w:ascii="Arial" w:hAnsi="Arial" w:cs="Arial"/>
                <w:sz w:val="20"/>
              </w:rPr>
              <w:t xml:space="preserve">.  A Class V ambulance shall be equipped at a minimum with medical equipment and supplies as specified in the administrative guidelines entitled </w:t>
            </w:r>
            <w:r w:rsidRPr="000B7526">
              <w:rPr>
                <w:rFonts w:ascii="Arial" w:hAnsi="Arial" w:cs="Arial"/>
                <w:i/>
                <w:sz w:val="20"/>
              </w:rPr>
              <w:t>Medical Equipment and Supplies - Class V</w:t>
            </w:r>
            <w:r w:rsidRPr="000B7526">
              <w:rPr>
                <w:rFonts w:ascii="Arial" w:hAnsi="Arial" w:cs="Arial"/>
                <w:sz w:val="20"/>
              </w:rPr>
              <w:t xml:space="preserve">. Amendments to such administrative requirements shall be circulated to licensees for review and comment at least 60 </w:t>
            </w:r>
            <w:r w:rsidRPr="000B7526">
              <w:rPr>
                <w:rFonts w:ascii="Arial" w:hAnsi="Arial" w:cs="Arial"/>
                <w:b/>
                <w:bCs/>
                <w:sz w:val="20"/>
              </w:rPr>
              <w:t xml:space="preserve">calendar </w:t>
            </w:r>
            <w:r w:rsidRPr="000B7526">
              <w:rPr>
                <w:rFonts w:ascii="Arial" w:hAnsi="Arial" w:cs="Arial"/>
                <w:sz w:val="20"/>
              </w:rPr>
              <w:t>days prior to adoption.</w:t>
            </w:r>
          </w:p>
          <w:p w14:paraId="6FFACB3D" w14:textId="77777777" w:rsidR="000B7526" w:rsidRPr="000B7526" w:rsidRDefault="000B7526" w:rsidP="000B7526">
            <w:pPr>
              <w:pStyle w:val="p1block"/>
              <w:rPr>
                <w:rFonts w:ascii="Arial" w:hAnsi="Arial" w:cs="Arial"/>
                <w:sz w:val="20"/>
              </w:rPr>
            </w:pPr>
          </w:p>
          <w:p w14:paraId="0353D641" w14:textId="77777777" w:rsidR="000B7526" w:rsidRPr="000B7526" w:rsidRDefault="000B7526" w:rsidP="000B7526">
            <w:pPr>
              <w:pStyle w:val="p1block"/>
              <w:numPr>
                <w:ilvl w:val="0"/>
                <w:numId w:val="20"/>
              </w:numPr>
              <w:rPr>
                <w:rFonts w:ascii="Arial" w:hAnsi="Arial" w:cs="Arial"/>
                <w:sz w:val="20"/>
              </w:rPr>
            </w:pPr>
            <w:r w:rsidRPr="000B7526">
              <w:rPr>
                <w:rFonts w:ascii="Arial" w:hAnsi="Arial" w:cs="Arial"/>
                <w:sz w:val="20"/>
              </w:rPr>
              <w:t xml:space="preserve">A Class V ambulance shall not be used to transport a patient to a hospital or other appropriate health care facility except as a backup ambulance when the Class I ambulance and its first back-up, as set forth in 105 CMR 170.385, are demonstrably unavailable.  </w:t>
            </w:r>
          </w:p>
          <w:p w14:paraId="424F2F17" w14:textId="77777777" w:rsidR="000B7526" w:rsidRPr="000B7526" w:rsidRDefault="000B7526" w:rsidP="000B7526">
            <w:pPr>
              <w:pStyle w:val="p1block"/>
              <w:rPr>
                <w:rFonts w:ascii="Arial" w:hAnsi="Arial" w:cs="Arial"/>
                <w:sz w:val="20"/>
              </w:rPr>
            </w:pPr>
          </w:p>
          <w:p w14:paraId="72CE5707" w14:textId="77777777" w:rsidR="000B7526" w:rsidRPr="000B7526" w:rsidRDefault="000B7526" w:rsidP="000B7526">
            <w:pPr>
              <w:pStyle w:val="p1block"/>
              <w:numPr>
                <w:ilvl w:val="0"/>
                <w:numId w:val="20"/>
              </w:numPr>
              <w:rPr>
                <w:rFonts w:ascii="Arial" w:hAnsi="Arial" w:cs="Arial"/>
                <w:sz w:val="20"/>
              </w:rPr>
            </w:pPr>
            <w:r w:rsidRPr="000B7526">
              <w:rPr>
                <w:rFonts w:ascii="Arial" w:hAnsi="Arial" w:cs="Arial"/>
                <w:sz w:val="20"/>
              </w:rPr>
              <w:t xml:space="preserve">A service licensed to operate and maintain a Class V ambulance, must also be licensed to operate and maintain a Class I ambulance, or provide evidence of a written cooperative arrangement by which a Class I ambulance, and its first </w:t>
            </w:r>
            <w:r w:rsidRPr="000B7526">
              <w:rPr>
                <w:rFonts w:ascii="Arial" w:hAnsi="Arial" w:cs="Arial"/>
                <w:b/>
                <w:bCs/>
                <w:sz w:val="20"/>
              </w:rPr>
              <w:t xml:space="preserve">and second </w:t>
            </w:r>
            <w:r w:rsidRPr="000B7526">
              <w:rPr>
                <w:rFonts w:ascii="Arial" w:hAnsi="Arial" w:cs="Arial"/>
                <w:sz w:val="20"/>
              </w:rPr>
              <w:t xml:space="preserve">backup as required in 105 CMR 170.385, are readily available to provide emergency medical transportation in the regular operating area of the service. </w:t>
            </w:r>
          </w:p>
          <w:p w14:paraId="70ED97EF" w14:textId="7F7C900B" w:rsidR="000B7526" w:rsidRPr="00526F9D" w:rsidRDefault="00526F9D" w:rsidP="000B7526">
            <w:pPr>
              <w:rPr>
                <w:rFonts w:ascii="Arial" w:hAnsi="Arial" w:cs="Arial"/>
                <w:i/>
                <w:iCs/>
                <w:sz w:val="20"/>
                <w:szCs w:val="20"/>
              </w:rPr>
            </w:pPr>
            <w:bookmarkStart w:id="8" w:name="BM105MADC170_500"/>
            <w:bookmarkEnd w:id="8"/>
            <w:r w:rsidRPr="00526F9D">
              <w:rPr>
                <w:rFonts w:ascii="Arial" w:hAnsi="Arial" w:cs="Arial"/>
                <w:i/>
                <w:iCs/>
                <w:noProof/>
                <w:sz w:val="20"/>
                <w:szCs w:val="20"/>
              </w:rPr>
              <mc:AlternateContent>
                <mc:Choice Requires="wps">
                  <w:drawing>
                    <wp:anchor distT="0" distB="0" distL="114300" distR="114300" simplePos="0" relativeHeight="251660288" behindDoc="0" locked="0" layoutInCell="1" allowOverlap="1" wp14:anchorId="51949450" wp14:editId="4AB205F0">
                      <wp:simplePos x="0" y="0"/>
                      <wp:positionH relativeFrom="column">
                        <wp:posOffset>-1764030</wp:posOffset>
                      </wp:positionH>
                      <wp:positionV relativeFrom="paragraph">
                        <wp:posOffset>54610</wp:posOffset>
                      </wp:positionV>
                      <wp:extent cx="1645920" cy="5105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1645920" cy="510540"/>
                              </a:xfrm>
                              <a:prstGeom prst="rect">
                                <a:avLst/>
                              </a:prstGeom>
                              <a:solidFill>
                                <a:schemeClr val="lt1"/>
                              </a:solidFill>
                              <a:ln w="6350">
                                <a:solidFill>
                                  <a:prstClr val="black"/>
                                </a:solidFill>
                              </a:ln>
                            </wps:spPr>
                            <wps:txbx>
                              <w:txbxContent>
                                <w:p w14:paraId="735E8FC4" w14:textId="60A5D38F" w:rsidR="00526F9D" w:rsidRDefault="00526F9D">
                                  <w:r>
                                    <w:t>170.480 Equipment, Medications and 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9450" id="Text Box 2" o:spid="_x0000_s1027" type="#_x0000_t202" style="position:absolute;margin-left:-138.9pt;margin-top:4.3pt;width:129.6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" fillcolor="white [3201]" strokeweight=".5pt">
                      <v:textbox>
                        <w:txbxContent>
                          <w:p w14:paraId="735E8FC4" w14:textId="60A5D38F" w:rsidR="00526F9D" w:rsidRDefault="00526F9D">
                            <w:r>
                              <w:t>170.480 Equipment, Medications and supplies</w:t>
                            </w:r>
                          </w:p>
                        </w:txbxContent>
                      </v:textbox>
                    </v:shape>
                  </w:pict>
                </mc:Fallback>
              </mc:AlternateContent>
            </w:r>
            <w:r w:rsidRPr="00526F9D">
              <w:rPr>
                <w:rFonts w:ascii="Arial" w:hAnsi="Arial" w:cs="Arial"/>
                <w:i/>
                <w:iCs/>
                <w:sz w:val="20"/>
                <w:szCs w:val="20"/>
              </w:rPr>
              <w:t>Specific reference to medications</w:t>
            </w:r>
          </w:p>
          <w:p w14:paraId="3A7A0AFB" w14:textId="77777777" w:rsidR="000B7526" w:rsidRPr="00526F9D" w:rsidRDefault="000B7526" w:rsidP="00046648">
            <w:pPr>
              <w:rPr>
                <w:rFonts w:ascii="Arial" w:hAnsi="Arial" w:cs="Arial"/>
                <w:b/>
                <w:bCs/>
                <w:i/>
                <w:iCs/>
              </w:rPr>
            </w:pPr>
          </w:p>
          <w:p w14:paraId="3DBEB3A3" w14:textId="5AC47500" w:rsidR="00526F9D" w:rsidRPr="00526F9D" w:rsidRDefault="00526F9D" w:rsidP="00526F9D">
            <w:pPr>
              <w:rPr>
                <w:rFonts w:ascii="Arial" w:hAnsi="Arial" w:cs="Arial"/>
                <w:sz w:val="20"/>
                <w:szCs w:val="20"/>
              </w:rPr>
            </w:pPr>
            <w:r w:rsidRPr="00526F9D">
              <w:rPr>
                <w:rFonts w:ascii="Arial" w:hAnsi="Arial" w:cs="Arial"/>
                <w:sz w:val="20"/>
                <w:szCs w:val="20"/>
              </w:rPr>
              <w:t>(A) All EMS vehicles shall be equipped and staffed to provide care at the level of service for which the EMS vehicle is put into service, in accordance with the Statewide Treatment Protocols and the applicable service zone plan. When responding to a call, each EMS vehicle shall carry the equipment</w:t>
            </w:r>
            <w:r w:rsidRPr="00526F9D">
              <w:rPr>
                <w:rFonts w:ascii="Arial" w:hAnsi="Arial" w:cs="Arial"/>
                <w:b/>
                <w:bCs/>
                <w:sz w:val="20"/>
                <w:szCs w:val="20"/>
              </w:rPr>
              <w:t>,</w:t>
            </w:r>
            <w:r w:rsidRPr="00526F9D">
              <w:rPr>
                <w:rFonts w:ascii="Arial" w:hAnsi="Arial" w:cs="Arial"/>
                <w:sz w:val="20"/>
                <w:szCs w:val="20"/>
              </w:rPr>
              <w:t xml:space="preserve"> supplies</w:t>
            </w:r>
            <w:r w:rsidRPr="00526F9D">
              <w:rPr>
                <w:rFonts w:ascii="Arial" w:hAnsi="Arial" w:cs="Arial"/>
                <w:b/>
                <w:bCs/>
                <w:sz w:val="20"/>
                <w:szCs w:val="20"/>
              </w:rPr>
              <w:t>, and medications</w:t>
            </w:r>
            <w:r w:rsidRPr="00526F9D">
              <w:rPr>
                <w:rFonts w:ascii="Arial" w:hAnsi="Arial" w:cs="Arial"/>
                <w:sz w:val="20"/>
                <w:szCs w:val="20"/>
              </w:rPr>
              <w:t xml:space="preserve"> required by the Department’s administrative requirements for its type or classification. </w:t>
            </w:r>
          </w:p>
          <w:p w14:paraId="57FE4343" w14:textId="77777777" w:rsidR="00526F9D" w:rsidRPr="00526F9D" w:rsidRDefault="00526F9D" w:rsidP="00526F9D">
            <w:pPr>
              <w:pStyle w:val="p1block"/>
              <w:rPr>
                <w:rFonts w:ascii="Arial" w:hAnsi="Arial" w:cs="Arial"/>
                <w:b/>
                <w:bCs/>
                <w:sz w:val="20"/>
              </w:rPr>
            </w:pPr>
            <w:r w:rsidRPr="00526F9D">
              <w:rPr>
                <w:rFonts w:ascii="Arial" w:hAnsi="Arial" w:cs="Arial"/>
                <w:sz w:val="20"/>
              </w:rPr>
              <w:t xml:space="preserve">(B) All equipment on EMS vehicles shall be maintained in good working order at all times, in accordance with the manufacturer’s recommendations and/or specifications. </w:t>
            </w:r>
            <w:r w:rsidRPr="00526F9D">
              <w:rPr>
                <w:rFonts w:ascii="Arial" w:hAnsi="Arial" w:cs="Arial"/>
                <w:b/>
                <w:bCs/>
                <w:sz w:val="20"/>
              </w:rPr>
              <w:t>All equipment on EMS vehicles shall be used by the service’s EMS personnel only in accordance with the manufacturer’s recommendations and/or specifications.</w:t>
            </w:r>
          </w:p>
          <w:p w14:paraId="50675361" w14:textId="77777777" w:rsidR="00526F9D" w:rsidRPr="00526F9D" w:rsidRDefault="00526F9D" w:rsidP="00526F9D">
            <w:pPr>
              <w:pStyle w:val="p1block"/>
              <w:rPr>
                <w:rFonts w:ascii="Arial" w:hAnsi="Arial" w:cs="Arial"/>
                <w:b/>
                <w:bCs/>
                <w:sz w:val="20"/>
              </w:rPr>
            </w:pPr>
          </w:p>
          <w:p w14:paraId="0167957F" w14:textId="77777777" w:rsidR="00526F9D" w:rsidRPr="00526F9D" w:rsidRDefault="00526F9D" w:rsidP="00526F9D">
            <w:pPr>
              <w:pStyle w:val="p1block"/>
              <w:rPr>
                <w:rFonts w:ascii="Arial" w:hAnsi="Arial" w:cs="Arial"/>
                <w:b/>
                <w:bCs/>
                <w:sz w:val="20"/>
              </w:rPr>
            </w:pPr>
            <w:r w:rsidRPr="00526F9D">
              <w:rPr>
                <w:rFonts w:ascii="Arial" w:hAnsi="Arial" w:cs="Arial"/>
                <w:b/>
                <w:bCs/>
                <w:sz w:val="20"/>
              </w:rPr>
              <w:lastRenderedPageBreak/>
              <w:t>(C) All medications shall be stored and maintained in conformance with the manufacturer’s recommendations and shall be used by the service’s EMS personnel in accordance with the Statewide Treatment Protocols.</w:t>
            </w:r>
          </w:p>
          <w:p w14:paraId="736BEAE9" w14:textId="77777777" w:rsidR="000B7526" w:rsidRDefault="000B7526" w:rsidP="00046648">
            <w:pPr>
              <w:rPr>
                <w:rFonts w:ascii="Arial" w:hAnsi="Arial" w:cs="Arial"/>
                <w:b/>
                <w:bCs/>
              </w:rPr>
            </w:pPr>
          </w:p>
          <w:p w14:paraId="763BFBB4" w14:textId="77777777" w:rsidR="000B7526" w:rsidRDefault="000B7526" w:rsidP="00046648">
            <w:pPr>
              <w:rPr>
                <w:rFonts w:ascii="Arial" w:hAnsi="Arial" w:cs="Arial"/>
                <w:b/>
                <w:bCs/>
              </w:rPr>
            </w:pPr>
          </w:p>
          <w:p w14:paraId="462C2D40" w14:textId="77777777" w:rsidR="000B7526" w:rsidRDefault="000B7526" w:rsidP="00046648">
            <w:pPr>
              <w:rPr>
                <w:rFonts w:ascii="Arial" w:hAnsi="Arial" w:cs="Arial"/>
                <w:b/>
                <w:bCs/>
              </w:rPr>
            </w:pPr>
          </w:p>
          <w:p w14:paraId="20262A12" w14:textId="76340EE4" w:rsidR="000B7526" w:rsidRDefault="000B7526" w:rsidP="00046648">
            <w:pPr>
              <w:rPr>
                <w:rFonts w:ascii="Arial" w:hAnsi="Arial" w:cs="Arial"/>
                <w:b/>
                <w:bCs/>
              </w:rPr>
            </w:pPr>
          </w:p>
        </w:tc>
      </w:tr>
      <w:tr w:rsidR="006C5770" w14:paraId="2D5BD601" w14:textId="77777777" w:rsidTr="006C5770">
        <w:tc>
          <w:tcPr>
            <w:tcW w:w="2785" w:type="dxa"/>
          </w:tcPr>
          <w:p w14:paraId="7AC5277B" w14:textId="39F014BC" w:rsidR="006C5770" w:rsidRPr="0012450F" w:rsidRDefault="0012450F" w:rsidP="00046648">
            <w:pPr>
              <w:rPr>
                <w:rFonts w:ascii="Arial" w:hAnsi="Arial" w:cs="Arial"/>
                <w:sz w:val="20"/>
                <w:szCs w:val="20"/>
              </w:rPr>
            </w:pPr>
            <w:r w:rsidRPr="0012450F">
              <w:rPr>
                <w:rFonts w:ascii="Arial" w:hAnsi="Arial" w:cs="Arial"/>
                <w:sz w:val="20"/>
                <w:szCs w:val="20"/>
              </w:rPr>
              <w:lastRenderedPageBreak/>
              <w:t>170.705 Deficiencies</w:t>
            </w:r>
          </w:p>
        </w:tc>
        <w:tc>
          <w:tcPr>
            <w:tcW w:w="6565" w:type="dxa"/>
          </w:tcPr>
          <w:p w14:paraId="11684C40" w14:textId="77777777" w:rsidR="00743B46" w:rsidRPr="00743B46" w:rsidRDefault="00743B46" w:rsidP="00743B46">
            <w:pPr>
              <w:pStyle w:val="p1block"/>
              <w:rPr>
                <w:rFonts w:ascii="Arial" w:hAnsi="Arial" w:cs="Arial"/>
                <w:sz w:val="20"/>
              </w:rPr>
            </w:pPr>
            <w:r w:rsidRPr="00743B46">
              <w:rPr>
                <w:rFonts w:ascii="Arial" w:hAnsi="Arial" w:cs="Arial"/>
                <w:sz w:val="20"/>
              </w:rPr>
              <w:t>(B) A deficiency may result in the following:</w:t>
            </w:r>
          </w:p>
          <w:p w14:paraId="6941DC3C" w14:textId="6F30E651" w:rsidR="00743B46" w:rsidRPr="00743B46" w:rsidRDefault="00743B46" w:rsidP="00743B46">
            <w:pPr>
              <w:ind w:left="720" w:hanging="330"/>
              <w:rPr>
                <w:rFonts w:ascii="Arial" w:hAnsi="Arial" w:cs="Arial"/>
                <w:sz w:val="20"/>
                <w:szCs w:val="20"/>
              </w:rPr>
            </w:pPr>
            <w:r w:rsidRPr="00743B46">
              <w:rPr>
                <w:rFonts w:ascii="Arial" w:hAnsi="Arial" w:cs="Arial"/>
                <w:sz w:val="20"/>
                <w:szCs w:val="20"/>
              </w:rPr>
              <w:t xml:space="preserve">(1) an advisory letter, a letter of clinical deficiency, a notice of serious deficiency, cease and desist order, </w:t>
            </w:r>
            <w:r>
              <w:rPr>
                <w:rFonts w:ascii="Arial" w:hAnsi="Arial" w:cs="Arial"/>
                <w:sz w:val="20"/>
                <w:szCs w:val="20"/>
              </w:rPr>
              <w:t xml:space="preserve">or </w:t>
            </w:r>
            <w:r w:rsidRPr="00743B46">
              <w:rPr>
                <w:rFonts w:ascii="Arial" w:hAnsi="Arial" w:cs="Arial"/>
                <w:b/>
                <w:bCs/>
                <w:sz w:val="20"/>
                <w:szCs w:val="20"/>
              </w:rPr>
              <w:t>censure</w:t>
            </w:r>
            <w:r w:rsidRPr="00743B46">
              <w:rPr>
                <w:rFonts w:ascii="Arial" w:hAnsi="Arial" w:cs="Arial"/>
                <w:sz w:val="20"/>
                <w:szCs w:val="20"/>
              </w:rPr>
              <w:t>;</w:t>
            </w:r>
          </w:p>
          <w:p w14:paraId="1EAAD15A" w14:textId="77777777" w:rsidR="00743B46" w:rsidRPr="00743B46" w:rsidRDefault="00743B46" w:rsidP="00743B46">
            <w:pPr>
              <w:pStyle w:val="p1block"/>
              <w:ind w:left="435"/>
              <w:rPr>
                <w:rFonts w:ascii="Arial" w:hAnsi="Arial" w:cs="Arial"/>
                <w:sz w:val="20"/>
              </w:rPr>
            </w:pPr>
            <w:r w:rsidRPr="00743B46">
              <w:rPr>
                <w:rFonts w:ascii="Arial" w:hAnsi="Arial" w:cs="Arial"/>
                <w:sz w:val="20"/>
              </w:rPr>
              <w:t>(2) a correction order as set forth in 105 CMR 170.720;</w:t>
            </w:r>
          </w:p>
          <w:p w14:paraId="1A2E1E39" w14:textId="77777777" w:rsidR="00743B46" w:rsidRPr="00743B46" w:rsidRDefault="00743B46" w:rsidP="00743B46">
            <w:pPr>
              <w:pStyle w:val="p1block"/>
              <w:numPr>
                <w:ilvl w:val="0"/>
                <w:numId w:val="21"/>
              </w:numPr>
              <w:rPr>
                <w:rFonts w:ascii="Arial" w:hAnsi="Arial" w:cs="Arial"/>
                <w:sz w:val="20"/>
              </w:rPr>
            </w:pPr>
            <w:r w:rsidRPr="00743B46">
              <w:rPr>
                <w:rFonts w:ascii="Arial" w:hAnsi="Arial" w:cs="Arial"/>
                <w:sz w:val="20"/>
              </w:rPr>
              <w:t>an assessment as provided in 105 CMR 170.730; or</w:t>
            </w:r>
          </w:p>
          <w:p w14:paraId="764A30D8" w14:textId="77777777" w:rsidR="00743B46" w:rsidRPr="00743B46" w:rsidRDefault="00743B46" w:rsidP="00743B46">
            <w:pPr>
              <w:pStyle w:val="p1block"/>
              <w:numPr>
                <w:ilvl w:val="0"/>
                <w:numId w:val="21"/>
              </w:numPr>
              <w:rPr>
                <w:rFonts w:ascii="Arial" w:hAnsi="Arial" w:cs="Arial"/>
                <w:sz w:val="20"/>
              </w:rPr>
            </w:pPr>
            <w:r w:rsidRPr="00743B46">
              <w:rPr>
                <w:rFonts w:ascii="Arial" w:hAnsi="Arial" w:cs="Arial"/>
                <w:sz w:val="20"/>
              </w:rPr>
              <w:t xml:space="preserve">a denial, suspension, revocation or refusal to renew a license, certification, certificate of inspection, designation or other approval. </w:t>
            </w:r>
          </w:p>
          <w:p w14:paraId="1740BAE5" w14:textId="77777777" w:rsidR="00743B46" w:rsidRDefault="00743B46" w:rsidP="00743B46">
            <w:pPr>
              <w:pStyle w:val="p1block"/>
              <w:rPr>
                <w:color w:val="000000"/>
              </w:rPr>
            </w:pPr>
          </w:p>
          <w:p w14:paraId="7888A62C" w14:textId="77777777" w:rsidR="006C5770" w:rsidRDefault="006C5770" w:rsidP="00046648">
            <w:pPr>
              <w:rPr>
                <w:rFonts w:ascii="Arial" w:hAnsi="Arial" w:cs="Arial"/>
                <w:b/>
                <w:bCs/>
              </w:rPr>
            </w:pPr>
          </w:p>
        </w:tc>
      </w:tr>
      <w:tr w:rsidR="006C5770" w14:paraId="2440F8A2" w14:textId="77777777" w:rsidTr="006C5770">
        <w:tc>
          <w:tcPr>
            <w:tcW w:w="2785" w:type="dxa"/>
          </w:tcPr>
          <w:p w14:paraId="372DAD1F" w14:textId="16BDE550" w:rsidR="006C5770" w:rsidRPr="00743B46" w:rsidRDefault="00743B46" w:rsidP="00046648">
            <w:pPr>
              <w:rPr>
                <w:rFonts w:ascii="Arial" w:hAnsi="Arial" w:cs="Arial"/>
                <w:sz w:val="20"/>
                <w:szCs w:val="20"/>
              </w:rPr>
            </w:pPr>
            <w:r w:rsidRPr="00743B46">
              <w:rPr>
                <w:rFonts w:ascii="Arial" w:hAnsi="Arial" w:cs="Arial"/>
                <w:sz w:val="20"/>
                <w:szCs w:val="20"/>
              </w:rPr>
              <w:t>170.710 Plan of Correction</w:t>
            </w:r>
          </w:p>
        </w:tc>
        <w:tc>
          <w:tcPr>
            <w:tcW w:w="6565" w:type="dxa"/>
          </w:tcPr>
          <w:p w14:paraId="54FD5A0C" w14:textId="545A5482" w:rsidR="00743B46" w:rsidRDefault="00743B46" w:rsidP="00743B46">
            <w:pPr>
              <w:pStyle w:val="p1block"/>
              <w:rPr>
                <w:rFonts w:ascii="Arial" w:hAnsi="Arial" w:cs="Arial"/>
                <w:i/>
                <w:iCs/>
                <w:color w:val="000000"/>
                <w:sz w:val="20"/>
              </w:rPr>
            </w:pPr>
            <w:r w:rsidRPr="00743B46">
              <w:rPr>
                <w:rFonts w:ascii="Arial" w:hAnsi="Arial" w:cs="Arial"/>
                <w:i/>
                <w:iCs/>
                <w:color w:val="000000"/>
                <w:sz w:val="20"/>
              </w:rPr>
              <w:t>Specifies calendar day requirement</w:t>
            </w:r>
            <w:r>
              <w:rPr>
                <w:rFonts w:ascii="Arial" w:hAnsi="Arial" w:cs="Arial"/>
                <w:i/>
                <w:iCs/>
                <w:color w:val="000000"/>
                <w:sz w:val="20"/>
              </w:rPr>
              <w:t xml:space="preserve"> and Department obligations</w:t>
            </w:r>
          </w:p>
          <w:p w14:paraId="2868D8B1" w14:textId="77777777" w:rsidR="00743B46" w:rsidRPr="00743B46" w:rsidRDefault="00743B46" w:rsidP="00743B46">
            <w:pPr>
              <w:pStyle w:val="p1block"/>
              <w:rPr>
                <w:rFonts w:ascii="Arial" w:hAnsi="Arial" w:cs="Arial"/>
                <w:i/>
                <w:iCs/>
                <w:color w:val="000000"/>
                <w:sz w:val="20"/>
              </w:rPr>
            </w:pPr>
          </w:p>
          <w:p w14:paraId="428F2C34" w14:textId="47BDBCB5" w:rsidR="00743B46" w:rsidRPr="00743B46" w:rsidRDefault="00743B46" w:rsidP="00743B46">
            <w:pPr>
              <w:pStyle w:val="p1block"/>
              <w:rPr>
                <w:rFonts w:ascii="Arial" w:hAnsi="Arial" w:cs="Arial"/>
                <w:sz w:val="20"/>
              </w:rPr>
            </w:pPr>
            <w:r w:rsidRPr="00743B46">
              <w:rPr>
                <w:rFonts w:ascii="Arial" w:hAnsi="Arial" w:cs="Arial"/>
                <w:color w:val="000000"/>
                <w:sz w:val="20"/>
              </w:rPr>
              <w:t>(</w:t>
            </w:r>
            <w:r w:rsidRPr="00743B46">
              <w:rPr>
                <w:rFonts w:ascii="Arial" w:hAnsi="Arial" w:cs="Arial"/>
                <w:sz w:val="20"/>
              </w:rPr>
              <w:t xml:space="preserve">C) The plan of correction must be submitted to the Department no later than ten </w:t>
            </w:r>
            <w:r w:rsidRPr="00743B46">
              <w:rPr>
                <w:rFonts w:ascii="Arial" w:hAnsi="Arial" w:cs="Arial"/>
                <w:b/>
                <w:bCs/>
                <w:sz w:val="20"/>
              </w:rPr>
              <w:t xml:space="preserve">calendar </w:t>
            </w:r>
            <w:r w:rsidRPr="00743B46">
              <w:rPr>
                <w:rFonts w:ascii="Arial" w:hAnsi="Arial" w:cs="Arial"/>
                <w:sz w:val="20"/>
              </w:rPr>
              <w:t>days after written notice of deficiencies and request by the Department for submission of a plan. The person or his/her agent may be required to submit a plan of correction immediately at the completion of the inspection if deficiencies are found upon inspection which threaten health and safety.</w:t>
            </w:r>
          </w:p>
          <w:p w14:paraId="5D648131" w14:textId="77777777" w:rsidR="006C5770" w:rsidRDefault="006C5770" w:rsidP="00046648">
            <w:pPr>
              <w:rPr>
                <w:rFonts w:ascii="Arial" w:hAnsi="Arial" w:cs="Arial"/>
                <w:b/>
                <w:bCs/>
              </w:rPr>
            </w:pPr>
          </w:p>
          <w:p w14:paraId="669A94FB" w14:textId="77777777" w:rsidR="00743B46" w:rsidRPr="00743B46" w:rsidRDefault="00743B46" w:rsidP="00743B46">
            <w:pPr>
              <w:pStyle w:val="p1block"/>
            </w:pPr>
            <w:r w:rsidRPr="00743B46">
              <w:t>(</w:t>
            </w:r>
            <w:r w:rsidRPr="00743B46">
              <w:rPr>
                <w:rFonts w:ascii="Arial" w:hAnsi="Arial" w:cs="Arial"/>
                <w:sz w:val="20"/>
              </w:rPr>
              <w:t xml:space="preserve">D) The Department shall attempt to approve or deny the plan of correction within ten </w:t>
            </w:r>
            <w:r w:rsidRPr="00743B46">
              <w:rPr>
                <w:rFonts w:ascii="Arial" w:hAnsi="Arial" w:cs="Arial"/>
                <w:b/>
                <w:bCs/>
                <w:sz w:val="20"/>
              </w:rPr>
              <w:t xml:space="preserve">calendar </w:t>
            </w:r>
            <w:r w:rsidRPr="00743B46">
              <w:rPr>
                <w:rFonts w:ascii="Arial" w:hAnsi="Arial" w:cs="Arial"/>
                <w:sz w:val="20"/>
              </w:rPr>
              <w:t>days of receipt of the plan. Failure to respond to a submitted plan of correction shall not be deemed to be an acceptance of the plan of correction.</w:t>
            </w:r>
          </w:p>
          <w:p w14:paraId="53524177" w14:textId="77777777" w:rsidR="00743B46" w:rsidRDefault="00743B46" w:rsidP="00743B46">
            <w:pPr>
              <w:pStyle w:val="p1block"/>
              <w:rPr>
                <w:color w:val="000000"/>
              </w:rPr>
            </w:pPr>
          </w:p>
          <w:p w14:paraId="3890E81C" w14:textId="77777777" w:rsidR="00743B46" w:rsidRDefault="00743B46" w:rsidP="00046648">
            <w:pPr>
              <w:rPr>
                <w:rFonts w:ascii="Arial" w:hAnsi="Arial" w:cs="Arial"/>
                <w:b/>
                <w:bCs/>
              </w:rPr>
            </w:pPr>
          </w:p>
          <w:p w14:paraId="759EC28D" w14:textId="77777777" w:rsidR="00743B46" w:rsidRDefault="00743B46" w:rsidP="00046648">
            <w:pPr>
              <w:rPr>
                <w:rFonts w:ascii="Arial" w:hAnsi="Arial" w:cs="Arial"/>
                <w:b/>
                <w:bCs/>
              </w:rPr>
            </w:pPr>
          </w:p>
          <w:p w14:paraId="6E57400C" w14:textId="2A25579C" w:rsidR="00743B46" w:rsidRDefault="00743B46" w:rsidP="00046648">
            <w:pPr>
              <w:rPr>
                <w:rFonts w:ascii="Arial" w:hAnsi="Arial" w:cs="Arial"/>
                <w:b/>
                <w:bCs/>
              </w:rPr>
            </w:pPr>
          </w:p>
        </w:tc>
      </w:tr>
      <w:tr w:rsidR="006C5770" w14:paraId="78EE0E5D" w14:textId="77777777" w:rsidTr="006C5770">
        <w:tc>
          <w:tcPr>
            <w:tcW w:w="2785" w:type="dxa"/>
          </w:tcPr>
          <w:p w14:paraId="6B8F2475" w14:textId="0B730757" w:rsidR="006C5770" w:rsidRPr="00BB31F5" w:rsidRDefault="00BB31F5" w:rsidP="00046648">
            <w:pPr>
              <w:rPr>
                <w:rFonts w:ascii="Arial" w:hAnsi="Arial" w:cs="Arial"/>
                <w:sz w:val="20"/>
                <w:szCs w:val="20"/>
              </w:rPr>
            </w:pPr>
            <w:r w:rsidRPr="00BB31F5">
              <w:rPr>
                <w:rFonts w:ascii="Arial" w:hAnsi="Arial" w:cs="Arial"/>
                <w:sz w:val="20"/>
                <w:szCs w:val="20"/>
              </w:rPr>
              <w:t>170.</w:t>
            </w:r>
            <w:r>
              <w:rPr>
                <w:rFonts w:ascii="Arial" w:hAnsi="Arial" w:cs="Arial"/>
                <w:sz w:val="20"/>
                <w:szCs w:val="20"/>
              </w:rPr>
              <w:t>7</w:t>
            </w:r>
            <w:r w:rsidRPr="00BB31F5">
              <w:rPr>
                <w:rFonts w:ascii="Arial" w:hAnsi="Arial" w:cs="Arial"/>
                <w:sz w:val="20"/>
                <w:szCs w:val="20"/>
              </w:rPr>
              <w:t>60 Revocation or Refusal to renew</w:t>
            </w:r>
          </w:p>
        </w:tc>
        <w:tc>
          <w:tcPr>
            <w:tcW w:w="6565" w:type="dxa"/>
          </w:tcPr>
          <w:p w14:paraId="5CBB7541" w14:textId="77777777" w:rsidR="006C5770" w:rsidRDefault="00BB31F5" w:rsidP="00046648">
            <w:pPr>
              <w:rPr>
                <w:rFonts w:ascii="Arial" w:hAnsi="Arial" w:cs="Arial"/>
                <w:i/>
                <w:iCs/>
                <w:sz w:val="20"/>
                <w:szCs w:val="20"/>
              </w:rPr>
            </w:pPr>
            <w:r w:rsidRPr="00BB31F5">
              <w:rPr>
                <w:rFonts w:ascii="Arial" w:hAnsi="Arial" w:cs="Arial"/>
                <w:i/>
                <w:iCs/>
                <w:sz w:val="20"/>
                <w:szCs w:val="20"/>
              </w:rPr>
              <w:t>Clarifies timeframe for request</w:t>
            </w:r>
          </w:p>
          <w:p w14:paraId="4D300198" w14:textId="77777777" w:rsidR="00BB31F5" w:rsidRDefault="00BB31F5" w:rsidP="00046648">
            <w:pPr>
              <w:rPr>
                <w:rFonts w:ascii="Arial" w:hAnsi="Arial" w:cs="Arial"/>
                <w:i/>
                <w:iCs/>
                <w:sz w:val="20"/>
                <w:szCs w:val="20"/>
              </w:rPr>
            </w:pPr>
          </w:p>
          <w:p w14:paraId="66B07853" w14:textId="77777777" w:rsidR="00BB31F5" w:rsidRPr="00BB31F5" w:rsidRDefault="00BB31F5" w:rsidP="00BB31F5">
            <w:pPr>
              <w:pStyle w:val="p1block"/>
              <w:rPr>
                <w:rFonts w:ascii="Arial" w:hAnsi="Arial" w:cs="Arial"/>
                <w:sz w:val="20"/>
              </w:rPr>
            </w:pPr>
            <w:r w:rsidRPr="00BB31F5">
              <w:rPr>
                <w:rFonts w:ascii="Arial" w:hAnsi="Arial" w:cs="Arial"/>
                <w:sz w:val="20"/>
              </w:rPr>
              <w:t>(A) If the Department initiates action to revoke or refuse to renew a license, certification, certificate of inspection, designation or other form of approval, the affected person shall be notified in writing of the reasons for the Department’s action and of his/her right to an adjudicatory proceeding.</w:t>
            </w:r>
          </w:p>
          <w:p w14:paraId="1B04EE22" w14:textId="77777777" w:rsidR="00BB31F5" w:rsidRPr="00BB31F5" w:rsidRDefault="00BB31F5" w:rsidP="00BB31F5">
            <w:pPr>
              <w:pStyle w:val="p1block"/>
              <w:rPr>
                <w:rFonts w:ascii="Arial" w:hAnsi="Arial" w:cs="Arial"/>
                <w:sz w:val="20"/>
              </w:rPr>
            </w:pPr>
          </w:p>
          <w:p w14:paraId="273049FF" w14:textId="77777777" w:rsidR="00BB31F5" w:rsidRPr="00BB31F5" w:rsidRDefault="00BB31F5" w:rsidP="00BB31F5">
            <w:pPr>
              <w:pStyle w:val="p1block"/>
              <w:rPr>
                <w:rFonts w:ascii="Arial" w:hAnsi="Arial" w:cs="Arial"/>
                <w:sz w:val="20"/>
              </w:rPr>
            </w:pPr>
            <w:r w:rsidRPr="00BB31F5">
              <w:rPr>
                <w:rFonts w:ascii="Arial" w:hAnsi="Arial" w:cs="Arial"/>
                <w:sz w:val="20"/>
              </w:rPr>
              <w:t xml:space="preserve">(B) Written request for a hearing must be submitted within 14 </w:t>
            </w:r>
            <w:r w:rsidRPr="00BB31F5">
              <w:rPr>
                <w:rFonts w:ascii="Arial" w:hAnsi="Arial" w:cs="Arial"/>
                <w:b/>
                <w:bCs/>
                <w:sz w:val="20"/>
              </w:rPr>
              <w:t>calendar</w:t>
            </w:r>
            <w:r w:rsidRPr="00BB31F5">
              <w:rPr>
                <w:rFonts w:ascii="Arial" w:hAnsi="Arial" w:cs="Arial"/>
                <w:sz w:val="20"/>
              </w:rPr>
              <w:t xml:space="preserve"> days of receipt of notification of Department action.</w:t>
            </w:r>
          </w:p>
          <w:p w14:paraId="6D7692E3" w14:textId="1E8E1E60" w:rsidR="00BB31F5" w:rsidRPr="00BB31F5" w:rsidRDefault="00BB31F5" w:rsidP="00046648">
            <w:pPr>
              <w:rPr>
                <w:rFonts w:ascii="Arial" w:hAnsi="Arial" w:cs="Arial"/>
                <w:sz w:val="20"/>
                <w:szCs w:val="20"/>
              </w:rPr>
            </w:pPr>
          </w:p>
        </w:tc>
      </w:tr>
      <w:tr w:rsidR="006C5770" w14:paraId="2A5225E4" w14:textId="77777777" w:rsidTr="006C5770">
        <w:tc>
          <w:tcPr>
            <w:tcW w:w="2785" w:type="dxa"/>
          </w:tcPr>
          <w:p w14:paraId="5FAA0862" w14:textId="378DA3B7" w:rsidR="006C5770" w:rsidRPr="00BB31F5" w:rsidRDefault="00BB31F5" w:rsidP="00046648">
            <w:pPr>
              <w:rPr>
                <w:rFonts w:ascii="Arial" w:hAnsi="Arial" w:cs="Arial"/>
                <w:sz w:val="20"/>
                <w:szCs w:val="20"/>
              </w:rPr>
            </w:pPr>
            <w:r w:rsidRPr="00BB31F5">
              <w:rPr>
                <w:rFonts w:ascii="Arial" w:hAnsi="Arial" w:cs="Arial"/>
                <w:sz w:val="20"/>
                <w:szCs w:val="20"/>
              </w:rPr>
              <w:t>170.795 Complaints</w:t>
            </w:r>
          </w:p>
        </w:tc>
        <w:tc>
          <w:tcPr>
            <w:tcW w:w="6565" w:type="dxa"/>
          </w:tcPr>
          <w:p w14:paraId="5B927DEE" w14:textId="7F2AF5D5" w:rsidR="006C5770" w:rsidRDefault="00BB31F5" w:rsidP="00046648">
            <w:pPr>
              <w:rPr>
                <w:rFonts w:ascii="Arial" w:hAnsi="Arial" w:cs="Arial"/>
                <w:i/>
                <w:iCs/>
                <w:sz w:val="20"/>
                <w:szCs w:val="20"/>
              </w:rPr>
            </w:pPr>
            <w:r w:rsidRPr="00BB31F5">
              <w:rPr>
                <w:rFonts w:ascii="Arial" w:hAnsi="Arial" w:cs="Arial"/>
                <w:i/>
                <w:iCs/>
                <w:sz w:val="20"/>
                <w:szCs w:val="20"/>
              </w:rPr>
              <w:t>Additional layer of reprimand</w:t>
            </w:r>
          </w:p>
          <w:p w14:paraId="2E25F2BA" w14:textId="77777777" w:rsidR="00BB31F5" w:rsidRPr="00BB31F5" w:rsidRDefault="00BB31F5" w:rsidP="00046648">
            <w:pPr>
              <w:rPr>
                <w:rFonts w:ascii="Arial" w:hAnsi="Arial" w:cs="Arial"/>
                <w:i/>
                <w:iCs/>
                <w:sz w:val="20"/>
                <w:szCs w:val="20"/>
              </w:rPr>
            </w:pPr>
          </w:p>
          <w:p w14:paraId="286AC8C3" w14:textId="11DD00DE" w:rsidR="00BB31F5" w:rsidRPr="00BB31F5" w:rsidRDefault="00BB31F5" w:rsidP="00BB31F5">
            <w:pPr>
              <w:rPr>
                <w:rFonts w:ascii="Arial" w:hAnsi="Arial" w:cs="Arial"/>
                <w:sz w:val="20"/>
                <w:szCs w:val="20"/>
              </w:rPr>
            </w:pPr>
            <w:r w:rsidRPr="00BB31F5">
              <w:rPr>
                <w:rFonts w:ascii="Arial" w:hAnsi="Arial" w:cs="Arial"/>
                <w:sz w:val="20"/>
                <w:szCs w:val="20"/>
              </w:rPr>
              <w:t>(C) Investigation of complaints may lead to enforcement actions, including an advisory letter, a letter of clinical deficiency</w:t>
            </w:r>
            <w:r w:rsidRPr="00BB31F5">
              <w:rPr>
                <w:rFonts w:ascii="Arial" w:hAnsi="Arial" w:cs="Arial"/>
                <w:b/>
                <w:sz w:val="20"/>
                <w:szCs w:val="20"/>
              </w:rPr>
              <w:t xml:space="preserve"> </w:t>
            </w:r>
            <w:r w:rsidRPr="00BB31F5">
              <w:rPr>
                <w:rFonts w:ascii="Arial" w:hAnsi="Arial" w:cs="Arial"/>
                <w:sz w:val="20"/>
                <w:szCs w:val="20"/>
              </w:rPr>
              <w:t xml:space="preserve">or a letter of </w:t>
            </w:r>
            <w:r w:rsidRPr="00BB31F5">
              <w:rPr>
                <w:rFonts w:ascii="Arial" w:hAnsi="Arial" w:cs="Arial"/>
                <w:b/>
                <w:bCs/>
                <w:sz w:val="20"/>
                <w:szCs w:val="20"/>
              </w:rPr>
              <w:t>censure</w:t>
            </w:r>
            <w:r w:rsidRPr="00BB31F5">
              <w:rPr>
                <w:rFonts w:ascii="Arial" w:hAnsi="Arial" w:cs="Arial"/>
                <w:sz w:val="20"/>
                <w:szCs w:val="20"/>
              </w:rPr>
              <w:t>; a cease</w:t>
            </w:r>
            <w:r>
              <w:rPr>
                <w:rFonts w:ascii="Arial" w:hAnsi="Arial" w:cs="Arial"/>
                <w:sz w:val="20"/>
                <w:szCs w:val="20"/>
              </w:rPr>
              <w:t>-</w:t>
            </w:r>
            <w:r w:rsidRPr="00BB31F5">
              <w:rPr>
                <w:rFonts w:ascii="Arial" w:hAnsi="Arial" w:cs="Arial"/>
                <w:sz w:val="20"/>
                <w:szCs w:val="20"/>
              </w:rPr>
              <w:t xml:space="preserve"> and</w:t>
            </w:r>
            <w:r>
              <w:rPr>
                <w:rFonts w:ascii="Arial" w:hAnsi="Arial" w:cs="Arial"/>
                <w:sz w:val="20"/>
                <w:szCs w:val="20"/>
              </w:rPr>
              <w:t>-</w:t>
            </w:r>
            <w:r w:rsidRPr="00BB31F5">
              <w:rPr>
                <w:rFonts w:ascii="Arial" w:hAnsi="Arial" w:cs="Arial"/>
                <w:sz w:val="20"/>
                <w:szCs w:val="20"/>
              </w:rPr>
              <w:t xml:space="preserve"> desist order; a correction order, as set forth in 105 CMR 170.720; an assessment, as provided in 105 CMR 170.730; or a revocation, suspension or refusal to renew a license, certification, certificate or inspection, designation or other form of approval, or a </w:t>
            </w:r>
            <w:r w:rsidRPr="00BB31F5">
              <w:rPr>
                <w:rFonts w:ascii="Arial" w:hAnsi="Arial" w:cs="Arial"/>
                <w:sz w:val="20"/>
                <w:szCs w:val="20"/>
              </w:rPr>
              <w:lastRenderedPageBreak/>
              <w:t>modification of a license by the Department. The Department may specify in any such enforcement action taken against an EMT or EFR a requirement to undergo and successfully complete remedial training, in accordance with terms set out in the enforcement action.</w:t>
            </w:r>
          </w:p>
          <w:p w14:paraId="010A58B7" w14:textId="77777777" w:rsidR="00BB31F5" w:rsidRDefault="00BB31F5" w:rsidP="00046648">
            <w:pPr>
              <w:rPr>
                <w:rFonts w:ascii="Arial" w:hAnsi="Arial" w:cs="Arial"/>
                <w:b/>
                <w:bCs/>
              </w:rPr>
            </w:pPr>
          </w:p>
          <w:p w14:paraId="0839B1E8" w14:textId="77777777" w:rsidR="00BB31F5" w:rsidRDefault="00BB31F5" w:rsidP="00046648">
            <w:pPr>
              <w:rPr>
                <w:rFonts w:ascii="Arial" w:hAnsi="Arial" w:cs="Arial"/>
                <w:b/>
                <w:bCs/>
              </w:rPr>
            </w:pPr>
          </w:p>
          <w:p w14:paraId="19108885" w14:textId="04FA0FB8" w:rsidR="00BB31F5" w:rsidRDefault="00BB31F5" w:rsidP="00046648">
            <w:pPr>
              <w:rPr>
                <w:rFonts w:ascii="Arial" w:hAnsi="Arial" w:cs="Arial"/>
                <w:b/>
                <w:bCs/>
              </w:rPr>
            </w:pPr>
          </w:p>
        </w:tc>
      </w:tr>
      <w:tr w:rsidR="006C5770" w14:paraId="2C88809B" w14:textId="77777777" w:rsidTr="006C5770">
        <w:tc>
          <w:tcPr>
            <w:tcW w:w="2785" w:type="dxa"/>
          </w:tcPr>
          <w:p w14:paraId="2C8471EC" w14:textId="320B3E52" w:rsidR="006C5770" w:rsidRPr="009817C2" w:rsidRDefault="009817C2" w:rsidP="00046648">
            <w:pPr>
              <w:rPr>
                <w:rFonts w:ascii="Arial" w:hAnsi="Arial" w:cs="Arial"/>
                <w:sz w:val="20"/>
                <w:szCs w:val="20"/>
              </w:rPr>
            </w:pPr>
            <w:r w:rsidRPr="009817C2">
              <w:rPr>
                <w:rFonts w:ascii="Arial" w:hAnsi="Arial" w:cs="Arial"/>
                <w:sz w:val="20"/>
                <w:szCs w:val="20"/>
              </w:rPr>
              <w:lastRenderedPageBreak/>
              <w:t>170.800 EMS Personnel: General Provisions</w:t>
            </w:r>
          </w:p>
        </w:tc>
        <w:tc>
          <w:tcPr>
            <w:tcW w:w="6565" w:type="dxa"/>
          </w:tcPr>
          <w:p w14:paraId="2639DAC7" w14:textId="586FD0A6" w:rsidR="006C5770" w:rsidRDefault="009817C2" w:rsidP="00046648">
            <w:pPr>
              <w:rPr>
                <w:rFonts w:ascii="Arial" w:hAnsi="Arial" w:cs="Arial"/>
                <w:i/>
                <w:iCs/>
                <w:sz w:val="20"/>
                <w:szCs w:val="20"/>
              </w:rPr>
            </w:pPr>
            <w:r w:rsidRPr="009817C2">
              <w:rPr>
                <w:rFonts w:ascii="Arial" w:hAnsi="Arial" w:cs="Arial"/>
                <w:i/>
                <w:iCs/>
                <w:sz w:val="20"/>
                <w:szCs w:val="20"/>
              </w:rPr>
              <w:t>Specifics and clarifications added:</w:t>
            </w:r>
          </w:p>
          <w:p w14:paraId="54A44F8A" w14:textId="3E8C35CD" w:rsidR="009817C2" w:rsidRDefault="009817C2" w:rsidP="00046648">
            <w:pPr>
              <w:rPr>
                <w:rFonts w:ascii="Arial" w:hAnsi="Arial" w:cs="Arial"/>
                <w:i/>
                <w:iCs/>
                <w:sz w:val="20"/>
                <w:szCs w:val="20"/>
              </w:rPr>
            </w:pPr>
          </w:p>
          <w:p w14:paraId="1D4524ED" w14:textId="77777777" w:rsidR="009817C2" w:rsidRPr="009817C2" w:rsidRDefault="009817C2" w:rsidP="009817C2">
            <w:pPr>
              <w:rPr>
                <w:rFonts w:ascii="Arial" w:hAnsi="Arial" w:cs="Arial"/>
                <w:sz w:val="20"/>
                <w:szCs w:val="20"/>
              </w:rPr>
            </w:pPr>
            <w:r w:rsidRPr="009817C2">
              <w:rPr>
                <w:rFonts w:ascii="Arial" w:hAnsi="Arial" w:cs="Arial"/>
                <w:sz w:val="20"/>
                <w:szCs w:val="20"/>
              </w:rPr>
              <w:t>(E) EMS personnel shall have current, valid EMT certification, CPR or ACLS credentials, as appropriate to their level of certification, and a current, valid driver’s license, in order to function as an EMT on the ambulance in any role;</w:t>
            </w:r>
          </w:p>
          <w:p w14:paraId="00A64C7A" w14:textId="77777777" w:rsidR="009817C2" w:rsidRPr="009817C2" w:rsidRDefault="009817C2" w:rsidP="009817C2">
            <w:pPr>
              <w:rPr>
                <w:rFonts w:ascii="Arial" w:hAnsi="Arial" w:cs="Arial"/>
                <w:sz w:val="20"/>
                <w:szCs w:val="20"/>
              </w:rPr>
            </w:pPr>
            <w:bookmarkStart w:id="9" w:name="_Hlk70428238"/>
            <w:r w:rsidRPr="009817C2">
              <w:rPr>
                <w:rFonts w:ascii="Arial" w:hAnsi="Arial" w:cs="Arial"/>
                <w:sz w:val="20"/>
                <w:szCs w:val="20"/>
              </w:rPr>
              <w:t xml:space="preserve">(F) </w:t>
            </w:r>
            <w:r w:rsidRPr="0093626E">
              <w:rPr>
                <w:rFonts w:ascii="Arial" w:hAnsi="Arial" w:cs="Arial"/>
                <w:b/>
                <w:bCs/>
                <w:sz w:val="20"/>
                <w:szCs w:val="20"/>
              </w:rPr>
              <w:t>EMS personnel shall not be under the influence of alcohol, or impaired by any controlled substance, including cannabis, while on duty at an ambulance service as an EMT or when responding or assisting in the care of a patient, or while in EMS educational programs and field or clinical internship components of educational programs</w:t>
            </w:r>
            <w:r w:rsidRPr="009817C2">
              <w:rPr>
                <w:rFonts w:ascii="Arial" w:hAnsi="Arial" w:cs="Arial"/>
                <w:sz w:val="20"/>
                <w:szCs w:val="20"/>
              </w:rPr>
              <w:t>.</w:t>
            </w:r>
          </w:p>
          <w:p w14:paraId="06D09687" w14:textId="77777777" w:rsidR="009817C2" w:rsidRPr="009817C2" w:rsidRDefault="009817C2" w:rsidP="009817C2">
            <w:pPr>
              <w:rPr>
                <w:rFonts w:ascii="Arial" w:hAnsi="Arial" w:cs="Arial"/>
                <w:sz w:val="20"/>
                <w:szCs w:val="20"/>
              </w:rPr>
            </w:pPr>
            <w:r w:rsidRPr="009817C2">
              <w:rPr>
                <w:rFonts w:ascii="Arial" w:hAnsi="Arial" w:cs="Arial"/>
                <w:sz w:val="20"/>
                <w:szCs w:val="20"/>
              </w:rPr>
              <w:t>(G) EMS personnel shall cooperate with, and timely respond to, inquiries and investigations of agents of the Department.</w:t>
            </w:r>
          </w:p>
          <w:bookmarkEnd w:id="9"/>
          <w:p w14:paraId="23F8DD0E" w14:textId="77777777" w:rsidR="009817C2" w:rsidRPr="009817C2" w:rsidRDefault="009817C2" w:rsidP="00046648">
            <w:pPr>
              <w:rPr>
                <w:rFonts w:ascii="Arial" w:hAnsi="Arial" w:cs="Arial"/>
                <w:sz w:val="20"/>
                <w:szCs w:val="20"/>
              </w:rPr>
            </w:pPr>
          </w:p>
          <w:p w14:paraId="29204D96" w14:textId="77777777" w:rsidR="009817C2" w:rsidRPr="009817C2" w:rsidRDefault="009817C2" w:rsidP="00046648">
            <w:pPr>
              <w:rPr>
                <w:rFonts w:ascii="Arial" w:hAnsi="Arial" w:cs="Arial"/>
                <w:i/>
                <w:iCs/>
                <w:sz w:val="20"/>
                <w:szCs w:val="20"/>
              </w:rPr>
            </w:pPr>
          </w:p>
          <w:p w14:paraId="70133942" w14:textId="148ABA78" w:rsidR="009817C2" w:rsidRPr="009817C2" w:rsidRDefault="009817C2" w:rsidP="00046648">
            <w:pPr>
              <w:rPr>
                <w:rFonts w:ascii="Arial" w:hAnsi="Arial" w:cs="Arial"/>
                <w:i/>
                <w:iCs/>
                <w:sz w:val="20"/>
                <w:szCs w:val="20"/>
              </w:rPr>
            </w:pPr>
          </w:p>
        </w:tc>
      </w:tr>
      <w:tr w:rsidR="006C5770" w14:paraId="09EDD0E3" w14:textId="77777777" w:rsidTr="006C5770">
        <w:tc>
          <w:tcPr>
            <w:tcW w:w="2785" w:type="dxa"/>
          </w:tcPr>
          <w:p w14:paraId="0BBA75E1" w14:textId="22DCCE76" w:rsidR="006C5770" w:rsidRPr="009817C2" w:rsidRDefault="009817C2" w:rsidP="00046648">
            <w:pPr>
              <w:rPr>
                <w:rFonts w:ascii="Arial" w:hAnsi="Arial" w:cs="Arial"/>
                <w:sz w:val="20"/>
                <w:szCs w:val="20"/>
              </w:rPr>
            </w:pPr>
            <w:r w:rsidRPr="009817C2">
              <w:rPr>
                <w:rFonts w:ascii="Arial" w:hAnsi="Arial" w:cs="Arial"/>
                <w:sz w:val="20"/>
                <w:szCs w:val="20"/>
              </w:rPr>
              <w:t>170.805 First Responder</w:t>
            </w:r>
          </w:p>
        </w:tc>
        <w:tc>
          <w:tcPr>
            <w:tcW w:w="6565" w:type="dxa"/>
          </w:tcPr>
          <w:p w14:paraId="609A6137" w14:textId="111E04F0" w:rsidR="006C5770" w:rsidRDefault="009817C2" w:rsidP="00046648">
            <w:pPr>
              <w:rPr>
                <w:rFonts w:ascii="Arial" w:hAnsi="Arial" w:cs="Arial"/>
                <w:i/>
                <w:iCs/>
                <w:sz w:val="20"/>
                <w:szCs w:val="20"/>
              </w:rPr>
            </w:pPr>
            <w:r w:rsidRPr="009817C2">
              <w:rPr>
                <w:rFonts w:ascii="Arial" w:hAnsi="Arial" w:cs="Arial"/>
                <w:i/>
                <w:iCs/>
                <w:sz w:val="20"/>
                <w:szCs w:val="20"/>
              </w:rPr>
              <w:t>Clarifies functions and training requirements</w:t>
            </w:r>
          </w:p>
          <w:p w14:paraId="47B01572" w14:textId="77777777" w:rsidR="009817C2" w:rsidRDefault="009817C2" w:rsidP="00046648">
            <w:pPr>
              <w:rPr>
                <w:rFonts w:ascii="Arial" w:hAnsi="Arial" w:cs="Arial"/>
                <w:i/>
                <w:iCs/>
                <w:sz w:val="20"/>
                <w:szCs w:val="20"/>
              </w:rPr>
            </w:pPr>
          </w:p>
          <w:p w14:paraId="2BFAF87E" w14:textId="77777777" w:rsidR="009817C2" w:rsidRPr="009817C2" w:rsidRDefault="009817C2" w:rsidP="009817C2">
            <w:pPr>
              <w:pStyle w:val="p1block"/>
            </w:pPr>
            <w:r w:rsidRPr="009817C2">
              <w:t>(A) The functions of an EFR shall include:</w:t>
            </w:r>
          </w:p>
          <w:p w14:paraId="561BC47A" w14:textId="3F2E46DF" w:rsidR="009817C2" w:rsidRPr="009817C2" w:rsidRDefault="009817C2" w:rsidP="009817C2">
            <w:pPr>
              <w:pStyle w:val="p1block"/>
              <w:numPr>
                <w:ilvl w:val="0"/>
                <w:numId w:val="22"/>
              </w:numPr>
            </w:pPr>
            <w:r w:rsidRPr="009817C2">
              <w:rPr>
                <w:b/>
                <w:bCs/>
              </w:rPr>
              <w:t>F</w:t>
            </w:r>
            <w:r w:rsidRPr="009817C2">
              <w:t>irst aid;</w:t>
            </w:r>
          </w:p>
          <w:p w14:paraId="024D59D6" w14:textId="052CDBB8" w:rsidR="009817C2" w:rsidRPr="009817C2" w:rsidRDefault="009817C2" w:rsidP="009817C2">
            <w:pPr>
              <w:pStyle w:val="p1block"/>
              <w:numPr>
                <w:ilvl w:val="0"/>
                <w:numId w:val="22"/>
              </w:numPr>
            </w:pPr>
            <w:r w:rsidRPr="009817C2">
              <w:rPr>
                <w:b/>
                <w:bCs/>
              </w:rPr>
              <w:t>C</w:t>
            </w:r>
            <w:r w:rsidRPr="009817C2">
              <w:t xml:space="preserve">ardiopulmonary resuscitation, including use of automatic/semi-automatic defibrillation; </w:t>
            </w:r>
          </w:p>
          <w:p w14:paraId="6C7C0E3A" w14:textId="77777777" w:rsidR="009817C2" w:rsidRPr="009817C2" w:rsidRDefault="009817C2" w:rsidP="009817C2">
            <w:pPr>
              <w:pStyle w:val="p1block"/>
              <w:numPr>
                <w:ilvl w:val="0"/>
                <w:numId w:val="22"/>
              </w:numPr>
            </w:pPr>
            <w:r w:rsidRPr="009817C2">
              <w:rPr>
                <w:b/>
                <w:bCs/>
              </w:rPr>
              <w:t>Operation of EFR vehicles;</w:t>
            </w:r>
            <w:r w:rsidRPr="009817C2">
              <w:t xml:space="preserve"> and</w:t>
            </w:r>
          </w:p>
          <w:p w14:paraId="6E3ABCB5" w14:textId="6D61A044" w:rsidR="009817C2" w:rsidRPr="009817C2" w:rsidRDefault="009817C2" w:rsidP="009817C2">
            <w:pPr>
              <w:pStyle w:val="p1block"/>
              <w:numPr>
                <w:ilvl w:val="0"/>
                <w:numId w:val="22"/>
              </w:numPr>
            </w:pPr>
            <w:r w:rsidRPr="009817C2">
              <w:rPr>
                <w:b/>
                <w:bCs/>
              </w:rPr>
              <w:t>O</w:t>
            </w:r>
            <w:r w:rsidRPr="009817C2">
              <w:t>ther intervention(s) approved by the Department.</w:t>
            </w:r>
          </w:p>
          <w:p w14:paraId="5E66636A" w14:textId="77777777" w:rsidR="009817C2" w:rsidRPr="009817C2" w:rsidRDefault="009817C2" w:rsidP="009817C2">
            <w:pPr>
              <w:pStyle w:val="p1block"/>
            </w:pPr>
          </w:p>
          <w:p w14:paraId="1900B67F" w14:textId="77777777" w:rsidR="009817C2" w:rsidRPr="009817C2" w:rsidRDefault="009817C2" w:rsidP="009817C2">
            <w:pPr>
              <w:pStyle w:val="p1block"/>
            </w:pPr>
            <w:r w:rsidRPr="009817C2">
              <w:t>(B) EFRs shall provide the functions described in 105 CMR 170.805(A) in conformance with Department-approved training.</w:t>
            </w:r>
          </w:p>
          <w:p w14:paraId="4B65E992" w14:textId="77777777" w:rsidR="009817C2" w:rsidRDefault="009817C2" w:rsidP="009817C2">
            <w:pPr>
              <w:pStyle w:val="p1block"/>
            </w:pPr>
          </w:p>
          <w:p w14:paraId="1FBE722A" w14:textId="77777777" w:rsidR="009817C2" w:rsidRPr="009817C2" w:rsidRDefault="009817C2" w:rsidP="009817C2">
            <w:pPr>
              <w:pStyle w:val="p1block"/>
            </w:pPr>
            <w:r w:rsidRPr="009817C2">
              <w:t>(C) The minimum training requirement for certification as an EFR includes:</w:t>
            </w:r>
          </w:p>
          <w:p w14:paraId="682E6CDA" w14:textId="554E46F0" w:rsidR="009817C2" w:rsidRPr="009817C2" w:rsidRDefault="009817C2" w:rsidP="009817C2">
            <w:pPr>
              <w:pStyle w:val="p1block"/>
              <w:numPr>
                <w:ilvl w:val="0"/>
                <w:numId w:val="23"/>
              </w:numPr>
            </w:pPr>
            <w:r w:rsidRPr="009817C2">
              <w:rPr>
                <w:b/>
                <w:bCs/>
              </w:rPr>
              <w:t>S</w:t>
            </w:r>
            <w:r w:rsidRPr="009817C2">
              <w:t xml:space="preserve">uccessful completion of the training required by 105 CMR 171.000: </w:t>
            </w:r>
            <w:r w:rsidRPr="009817C2">
              <w:rPr>
                <w:i/>
              </w:rPr>
              <w:t>Massachusetts First Responder Training</w:t>
            </w:r>
            <w:r w:rsidRPr="009817C2">
              <w:t>;</w:t>
            </w:r>
          </w:p>
          <w:p w14:paraId="66FC5478" w14:textId="435F6EE6" w:rsidR="009817C2" w:rsidRPr="009817C2" w:rsidRDefault="009817C2" w:rsidP="009817C2">
            <w:pPr>
              <w:pStyle w:val="p1block"/>
              <w:ind w:left="270"/>
            </w:pPr>
            <w:r w:rsidRPr="009817C2">
              <w:rPr>
                <w:b/>
                <w:bCs/>
              </w:rPr>
              <w:t>(2)</w:t>
            </w:r>
            <w:r>
              <w:rPr>
                <w:b/>
                <w:bCs/>
              </w:rPr>
              <w:t xml:space="preserve"> </w:t>
            </w:r>
            <w:r w:rsidRPr="009817C2">
              <w:rPr>
                <w:b/>
                <w:bCs/>
              </w:rPr>
              <w:t>W</w:t>
            </w:r>
            <w:r w:rsidRPr="009817C2">
              <w:t>ithin each three-year term of certification, successful completion of a  Department-approved EFR continuing education</w:t>
            </w:r>
            <w:r w:rsidRPr="009817C2">
              <w:rPr>
                <w:b/>
              </w:rPr>
              <w:t xml:space="preserve"> </w:t>
            </w:r>
            <w:r w:rsidRPr="009817C2">
              <w:t>course; and</w:t>
            </w:r>
          </w:p>
          <w:p w14:paraId="7941626C" w14:textId="439B9993" w:rsidR="009817C2" w:rsidRPr="009817C2" w:rsidRDefault="009817C2" w:rsidP="009817C2">
            <w:pPr>
              <w:pStyle w:val="p1block"/>
              <w:ind w:left="270"/>
            </w:pPr>
            <w:r w:rsidRPr="009817C2">
              <w:rPr>
                <w:b/>
                <w:bCs/>
              </w:rPr>
              <w:t xml:space="preserve">(3) </w:t>
            </w:r>
            <w:r w:rsidRPr="009817C2">
              <w:t>any other training designated by the Department in administrative requirements.</w:t>
            </w:r>
          </w:p>
          <w:p w14:paraId="5C69B97A" w14:textId="77777777" w:rsidR="009817C2" w:rsidRDefault="009817C2" w:rsidP="009817C2">
            <w:pPr>
              <w:pStyle w:val="p1block"/>
            </w:pPr>
          </w:p>
          <w:p w14:paraId="7782B9BF" w14:textId="6D1CD230" w:rsidR="009817C2" w:rsidRDefault="009817C2" w:rsidP="00046648">
            <w:pPr>
              <w:rPr>
                <w:rFonts w:ascii="Arial" w:hAnsi="Arial" w:cs="Arial"/>
                <w:i/>
                <w:iCs/>
                <w:sz w:val="20"/>
                <w:szCs w:val="20"/>
              </w:rPr>
            </w:pPr>
          </w:p>
          <w:p w14:paraId="05B87ABF" w14:textId="77777777" w:rsidR="009817C2" w:rsidRPr="009817C2" w:rsidRDefault="009817C2" w:rsidP="00046648">
            <w:pPr>
              <w:rPr>
                <w:rFonts w:ascii="Arial" w:hAnsi="Arial" w:cs="Arial"/>
                <w:sz w:val="20"/>
                <w:szCs w:val="20"/>
              </w:rPr>
            </w:pPr>
          </w:p>
          <w:p w14:paraId="473D9500" w14:textId="77777777" w:rsidR="009817C2" w:rsidRPr="009817C2" w:rsidRDefault="009817C2" w:rsidP="00046648">
            <w:pPr>
              <w:rPr>
                <w:rFonts w:ascii="Arial" w:hAnsi="Arial" w:cs="Arial"/>
                <w:i/>
                <w:iCs/>
                <w:sz w:val="20"/>
                <w:szCs w:val="20"/>
              </w:rPr>
            </w:pPr>
          </w:p>
          <w:p w14:paraId="0B48FBBA" w14:textId="1D906348" w:rsidR="009817C2" w:rsidRDefault="009817C2" w:rsidP="00046648">
            <w:pPr>
              <w:rPr>
                <w:rFonts w:ascii="Arial" w:hAnsi="Arial" w:cs="Arial"/>
                <w:b/>
                <w:bCs/>
              </w:rPr>
            </w:pPr>
          </w:p>
        </w:tc>
      </w:tr>
      <w:tr w:rsidR="006C5770" w14:paraId="54556DFB" w14:textId="77777777" w:rsidTr="006C5770">
        <w:tc>
          <w:tcPr>
            <w:tcW w:w="2785" w:type="dxa"/>
          </w:tcPr>
          <w:p w14:paraId="03733E6E" w14:textId="7A17E99F" w:rsidR="006C5770" w:rsidRPr="009817C2" w:rsidRDefault="009817C2" w:rsidP="00046648">
            <w:pPr>
              <w:rPr>
                <w:rFonts w:ascii="Arial" w:hAnsi="Arial" w:cs="Arial"/>
                <w:sz w:val="20"/>
                <w:szCs w:val="20"/>
              </w:rPr>
            </w:pPr>
            <w:r w:rsidRPr="009817C2">
              <w:rPr>
                <w:rFonts w:ascii="Arial" w:hAnsi="Arial" w:cs="Arial"/>
                <w:sz w:val="20"/>
                <w:szCs w:val="20"/>
              </w:rPr>
              <w:t>170.810 EMT-Basic</w:t>
            </w:r>
          </w:p>
        </w:tc>
        <w:tc>
          <w:tcPr>
            <w:tcW w:w="6565" w:type="dxa"/>
          </w:tcPr>
          <w:p w14:paraId="46E68D8D" w14:textId="11447570" w:rsidR="009817C2" w:rsidRPr="009817C2" w:rsidRDefault="009817C2" w:rsidP="009817C2">
            <w:pPr>
              <w:pStyle w:val="p1block"/>
              <w:rPr>
                <w:rFonts w:ascii="Arial" w:hAnsi="Arial" w:cs="Arial"/>
                <w:i/>
                <w:iCs/>
                <w:color w:val="000000"/>
                <w:sz w:val="20"/>
              </w:rPr>
            </w:pPr>
            <w:r w:rsidRPr="009817C2">
              <w:rPr>
                <w:rFonts w:ascii="Arial" w:hAnsi="Arial" w:cs="Arial"/>
                <w:i/>
                <w:iCs/>
                <w:color w:val="000000"/>
                <w:sz w:val="20"/>
              </w:rPr>
              <w:t xml:space="preserve">Lengthy Section D </w:t>
            </w:r>
            <w:r>
              <w:rPr>
                <w:rFonts w:ascii="Arial" w:hAnsi="Arial" w:cs="Arial"/>
                <w:i/>
                <w:iCs/>
                <w:color w:val="000000"/>
                <w:sz w:val="20"/>
              </w:rPr>
              <w:t xml:space="preserve">eliminated and </w:t>
            </w:r>
            <w:r w:rsidRPr="009817C2">
              <w:rPr>
                <w:rFonts w:ascii="Arial" w:hAnsi="Arial" w:cs="Arial"/>
                <w:i/>
                <w:iCs/>
                <w:color w:val="000000"/>
                <w:sz w:val="20"/>
              </w:rPr>
              <w:t>r</w:t>
            </w:r>
            <w:r>
              <w:rPr>
                <w:rFonts w:ascii="Arial" w:hAnsi="Arial" w:cs="Arial"/>
                <w:i/>
                <w:iCs/>
                <w:color w:val="000000"/>
                <w:sz w:val="20"/>
              </w:rPr>
              <w:t>eplaced with:</w:t>
            </w:r>
          </w:p>
          <w:p w14:paraId="14B05F09" w14:textId="77777777" w:rsidR="009817C2" w:rsidRPr="009817C2" w:rsidRDefault="009817C2" w:rsidP="009817C2">
            <w:pPr>
              <w:pStyle w:val="p1block"/>
              <w:rPr>
                <w:rFonts w:ascii="Arial" w:hAnsi="Arial" w:cs="Arial"/>
                <w:i/>
                <w:iCs/>
                <w:color w:val="000000"/>
                <w:sz w:val="20"/>
              </w:rPr>
            </w:pPr>
          </w:p>
          <w:p w14:paraId="5029968E" w14:textId="15D12CCD" w:rsidR="009817C2" w:rsidRPr="009817C2" w:rsidRDefault="009817C2" w:rsidP="009817C2">
            <w:pPr>
              <w:pStyle w:val="p1block"/>
              <w:rPr>
                <w:b/>
                <w:bCs/>
              </w:rPr>
            </w:pPr>
            <w:r w:rsidRPr="009817C2">
              <w:t xml:space="preserve">(D) </w:t>
            </w:r>
            <w:r w:rsidRPr="009817C2">
              <w:rPr>
                <w:b/>
                <w:bCs/>
              </w:rPr>
              <w:t>An EMT-Basic may initiate Basic Life Support level skills, in accordance with the Statewide Treatment Protocols.</w:t>
            </w:r>
          </w:p>
          <w:p w14:paraId="772EAAA5" w14:textId="77777777" w:rsidR="006C5770" w:rsidRDefault="006C5770" w:rsidP="00046648">
            <w:pPr>
              <w:rPr>
                <w:rFonts w:ascii="Arial" w:hAnsi="Arial" w:cs="Arial"/>
                <w:b/>
                <w:bCs/>
              </w:rPr>
            </w:pPr>
          </w:p>
        </w:tc>
      </w:tr>
      <w:tr w:rsidR="006C5770" w14:paraId="408A2DEE" w14:textId="77777777" w:rsidTr="006C5770">
        <w:tc>
          <w:tcPr>
            <w:tcW w:w="2785" w:type="dxa"/>
          </w:tcPr>
          <w:p w14:paraId="6C6921B4" w14:textId="52130D22" w:rsidR="006C5770" w:rsidRPr="009817C2" w:rsidRDefault="009817C2" w:rsidP="00046648">
            <w:pPr>
              <w:rPr>
                <w:rFonts w:ascii="Arial" w:hAnsi="Arial" w:cs="Arial"/>
                <w:sz w:val="20"/>
                <w:szCs w:val="20"/>
              </w:rPr>
            </w:pPr>
            <w:r w:rsidRPr="009817C2">
              <w:rPr>
                <w:rFonts w:ascii="Arial" w:hAnsi="Arial" w:cs="Arial"/>
                <w:sz w:val="20"/>
                <w:szCs w:val="20"/>
              </w:rPr>
              <w:lastRenderedPageBreak/>
              <w:t>170.8</w:t>
            </w:r>
            <w:r>
              <w:rPr>
                <w:rFonts w:ascii="Arial" w:hAnsi="Arial" w:cs="Arial"/>
                <w:sz w:val="20"/>
                <w:szCs w:val="20"/>
              </w:rPr>
              <w:t>8</w:t>
            </w:r>
            <w:r w:rsidRPr="009817C2">
              <w:rPr>
                <w:rFonts w:ascii="Arial" w:hAnsi="Arial" w:cs="Arial"/>
                <w:sz w:val="20"/>
                <w:szCs w:val="20"/>
              </w:rPr>
              <w:t xml:space="preserve">0 </w:t>
            </w:r>
            <w:r>
              <w:rPr>
                <w:rFonts w:ascii="Arial" w:hAnsi="Arial" w:cs="Arial"/>
                <w:sz w:val="20"/>
                <w:szCs w:val="20"/>
              </w:rPr>
              <w:t>Emergency Medical Technician trained and/or certified/licensed in another state</w:t>
            </w:r>
          </w:p>
        </w:tc>
        <w:tc>
          <w:tcPr>
            <w:tcW w:w="6565" w:type="dxa"/>
          </w:tcPr>
          <w:p w14:paraId="27833655" w14:textId="77777777" w:rsidR="006C5770" w:rsidRPr="009817C2" w:rsidRDefault="009817C2" w:rsidP="00046648">
            <w:pPr>
              <w:rPr>
                <w:rFonts w:ascii="Arial" w:hAnsi="Arial" w:cs="Arial"/>
                <w:i/>
                <w:iCs/>
                <w:sz w:val="20"/>
                <w:szCs w:val="20"/>
              </w:rPr>
            </w:pPr>
            <w:r w:rsidRPr="009817C2">
              <w:rPr>
                <w:rFonts w:ascii="Arial" w:hAnsi="Arial" w:cs="Arial"/>
                <w:i/>
                <w:iCs/>
                <w:sz w:val="20"/>
                <w:szCs w:val="20"/>
              </w:rPr>
              <w:t>Clarifies requirement:</w:t>
            </w:r>
          </w:p>
          <w:p w14:paraId="699F01EF" w14:textId="77777777" w:rsidR="009817C2" w:rsidRPr="009817C2" w:rsidRDefault="009817C2" w:rsidP="00046648">
            <w:pPr>
              <w:rPr>
                <w:rFonts w:ascii="Arial" w:hAnsi="Arial" w:cs="Arial"/>
                <w:i/>
                <w:iCs/>
                <w:sz w:val="20"/>
                <w:szCs w:val="20"/>
              </w:rPr>
            </w:pPr>
          </w:p>
          <w:p w14:paraId="5CD0C608" w14:textId="55A68A17" w:rsidR="009817C2" w:rsidRPr="009817C2" w:rsidRDefault="009817C2" w:rsidP="009817C2">
            <w:pPr>
              <w:pStyle w:val="p1block"/>
            </w:pPr>
            <w:r>
              <w:rPr>
                <w:color w:val="000000"/>
              </w:rPr>
              <w:t>(</w:t>
            </w:r>
            <w:r w:rsidRPr="009817C2">
              <w:t>B) A person currently certified, licensed or otherwise authorized as an emergency medical technician by another state who applies for Massachusetts certification as an EMT</w:t>
            </w:r>
            <w:r w:rsidRPr="009817C2">
              <w:rPr>
                <w:b/>
              </w:rPr>
              <w:t xml:space="preserve"> </w:t>
            </w:r>
            <w:r w:rsidRPr="009817C2">
              <w:t xml:space="preserve">based on these out-of-state EMT credentials must </w:t>
            </w:r>
            <w:r w:rsidRPr="009817C2">
              <w:rPr>
                <w:b/>
                <w:bCs/>
              </w:rPr>
              <w:t xml:space="preserve">1) </w:t>
            </w:r>
            <w:r w:rsidRPr="009817C2">
              <w:t>document that he or she holds current NREMT certification at their level of certification, licensure or authorization by the other state</w:t>
            </w:r>
            <w:r w:rsidRPr="009817C2">
              <w:rPr>
                <w:b/>
                <w:bCs/>
              </w:rPr>
              <w:t>, 2)</w:t>
            </w:r>
            <w:r w:rsidRPr="009817C2">
              <w:t xml:space="preserve"> </w:t>
            </w:r>
            <w:r w:rsidRPr="009817C2">
              <w:rPr>
                <w:strike/>
              </w:rPr>
              <w:t xml:space="preserve"> </w:t>
            </w:r>
            <w:r w:rsidRPr="009817C2">
              <w:rPr>
                <w:b/>
                <w:bCs/>
              </w:rPr>
              <w:t xml:space="preserve">provide documentation from the other state regarding their EMT certification or license being in good standing and disciplinary history; </w:t>
            </w:r>
            <w:r w:rsidRPr="009817C2">
              <w:t xml:space="preserve">and </w:t>
            </w:r>
            <w:r w:rsidRPr="009817C2">
              <w:rPr>
                <w:b/>
                <w:bCs/>
              </w:rPr>
              <w:t xml:space="preserve">3) must </w:t>
            </w:r>
            <w:r w:rsidRPr="009817C2">
              <w:t xml:space="preserve">meet all the requirements of 105 CMR 170.910. </w:t>
            </w:r>
          </w:p>
          <w:p w14:paraId="183EE955" w14:textId="6FC81372" w:rsidR="009817C2" w:rsidRDefault="009817C2" w:rsidP="00046648">
            <w:pPr>
              <w:rPr>
                <w:rFonts w:ascii="Arial" w:hAnsi="Arial" w:cs="Arial"/>
                <w:b/>
                <w:bCs/>
              </w:rPr>
            </w:pPr>
          </w:p>
        </w:tc>
      </w:tr>
      <w:tr w:rsidR="006C5770" w14:paraId="115680E3" w14:textId="77777777" w:rsidTr="006C5770">
        <w:tc>
          <w:tcPr>
            <w:tcW w:w="2785" w:type="dxa"/>
          </w:tcPr>
          <w:p w14:paraId="1010EB51" w14:textId="172749C7" w:rsidR="006C5770" w:rsidRPr="001A6FFF" w:rsidRDefault="001A6FFF" w:rsidP="00046648">
            <w:pPr>
              <w:rPr>
                <w:rFonts w:ascii="Arial" w:hAnsi="Arial" w:cs="Arial"/>
                <w:sz w:val="20"/>
                <w:szCs w:val="20"/>
              </w:rPr>
            </w:pPr>
            <w:r w:rsidRPr="001A6FFF">
              <w:rPr>
                <w:rFonts w:ascii="Arial" w:hAnsi="Arial" w:cs="Arial"/>
                <w:sz w:val="20"/>
                <w:szCs w:val="20"/>
              </w:rPr>
              <w:t>170.910 Initial Certification</w:t>
            </w:r>
          </w:p>
        </w:tc>
        <w:tc>
          <w:tcPr>
            <w:tcW w:w="6565" w:type="dxa"/>
          </w:tcPr>
          <w:p w14:paraId="240C5B62" w14:textId="385C5410" w:rsidR="001A6FFF" w:rsidRPr="001A6FFF" w:rsidRDefault="001A6FFF" w:rsidP="001A6FFF">
            <w:pPr>
              <w:rPr>
                <w:rFonts w:ascii="Arial" w:hAnsi="Arial" w:cs="Arial"/>
                <w:i/>
                <w:iCs/>
                <w:sz w:val="20"/>
                <w:szCs w:val="20"/>
              </w:rPr>
            </w:pPr>
            <w:r w:rsidRPr="001A6FFF">
              <w:rPr>
                <w:rFonts w:ascii="Arial" w:hAnsi="Arial" w:cs="Arial"/>
                <w:i/>
                <w:iCs/>
                <w:sz w:val="20"/>
                <w:szCs w:val="20"/>
              </w:rPr>
              <w:t>Updated language for clarification, re-numbering</w:t>
            </w:r>
            <w:r w:rsidR="00AF3EC0">
              <w:rPr>
                <w:rFonts w:ascii="Arial" w:hAnsi="Arial" w:cs="Arial"/>
                <w:i/>
                <w:iCs/>
                <w:sz w:val="20"/>
                <w:szCs w:val="20"/>
              </w:rPr>
              <w:t>, requires individual to maintain NREMT</w:t>
            </w:r>
          </w:p>
          <w:p w14:paraId="5712D560" w14:textId="77777777" w:rsidR="001A6FFF" w:rsidRPr="001A6FFF" w:rsidRDefault="001A6FFF" w:rsidP="001A6FFF">
            <w:pPr>
              <w:rPr>
                <w:rFonts w:ascii="Arial" w:hAnsi="Arial" w:cs="Arial"/>
                <w:i/>
                <w:iCs/>
                <w:sz w:val="20"/>
                <w:szCs w:val="20"/>
              </w:rPr>
            </w:pPr>
          </w:p>
          <w:p w14:paraId="653FD69A" w14:textId="091A754E" w:rsidR="001A6FFF" w:rsidRPr="001A6FFF" w:rsidRDefault="001A6FFF" w:rsidP="001A6FFF">
            <w:pPr>
              <w:rPr>
                <w:rFonts w:ascii="Arial" w:hAnsi="Arial" w:cs="Arial"/>
                <w:sz w:val="20"/>
                <w:szCs w:val="20"/>
              </w:rPr>
            </w:pPr>
            <w:r w:rsidRPr="001A6FFF">
              <w:rPr>
                <w:rFonts w:ascii="Arial" w:hAnsi="Arial" w:cs="Arial"/>
                <w:sz w:val="20"/>
                <w:szCs w:val="20"/>
              </w:rPr>
              <w:t>(A) In order to be eligible to be certified as an EMT, a person must:</w:t>
            </w:r>
          </w:p>
          <w:p w14:paraId="5D18B7EC" w14:textId="77777777" w:rsidR="001A6FFF" w:rsidRPr="001A6FFF" w:rsidRDefault="001A6FFF" w:rsidP="001A6FFF">
            <w:pPr>
              <w:widowControl w:val="0"/>
              <w:numPr>
                <w:ilvl w:val="0"/>
                <w:numId w:val="24"/>
              </w:numPr>
              <w:ind w:left="749"/>
              <w:rPr>
                <w:rFonts w:ascii="Arial" w:hAnsi="Arial" w:cs="Arial"/>
                <w:sz w:val="20"/>
                <w:szCs w:val="20"/>
              </w:rPr>
            </w:pPr>
            <w:r w:rsidRPr="001A6FFF">
              <w:rPr>
                <w:rFonts w:ascii="Arial" w:hAnsi="Arial" w:cs="Arial"/>
                <w:sz w:val="20"/>
                <w:szCs w:val="20"/>
              </w:rPr>
              <w:t>Be at least 18 years old;</w:t>
            </w:r>
          </w:p>
          <w:p w14:paraId="058CD4FB" w14:textId="07CE87E7" w:rsidR="001A6FFF" w:rsidRPr="001A6FFF" w:rsidRDefault="001A6FFF" w:rsidP="001A6FFF">
            <w:pPr>
              <w:ind w:left="389"/>
              <w:rPr>
                <w:rFonts w:ascii="Arial" w:hAnsi="Arial" w:cs="Arial"/>
                <w:sz w:val="20"/>
                <w:szCs w:val="20"/>
              </w:rPr>
            </w:pPr>
            <w:r w:rsidRPr="001A6FFF">
              <w:rPr>
                <w:rFonts w:ascii="Arial" w:hAnsi="Arial" w:cs="Arial"/>
                <w:b/>
                <w:bCs/>
                <w:sz w:val="20"/>
                <w:szCs w:val="20"/>
              </w:rPr>
              <w:t>(2)</w:t>
            </w:r>
            <w:r w:rsidR="0093626E">
              <w:rPr>
                <w:rFonts w:ascii="Arial" w:hAnsi="Arial" w:cs="Arial"/>
                <w:b/>
                <w:bCs/>
                <w:sz w:val="20"/>
                <w:szCs w:val="20"/>
              </w:rPr>
              <w:t xml:space="preserve"> </w:t>
            </w:r>
            <w:r w:rsidRPr="001A6FFF">
              <w:rPr>
                <w:rFonts w:ascii="Arial" w:hAnsi="Arial" w:cs="Arial"/>
                <w:sz w:val="20"/>
                <w:szCs w:val="20"/>
              </w:rPr>
              <w:t xml:space="preserve">Be free of any physical or mental </w:t>
            </w:r>
            <w:r w:rsidRPr="001A6FFF">
              <w:rPr>
                <w:rFonts w:ascii="Arial" w:hAnsi="Arial" w:cs="Arial"/>
                <w:b/>
                <w:bCs/>
                <w:sz w:val="20"/>
                <w:szCs w:val="20"/>
              </w:rPr>
              <w:t xml:space="preserve">disability </w:t>
            </w:r>
            <w:r w:rsidRPr="001A6FFF">
              <w:rPr>
                <w:rFonts w:ascii="Arial" w:hAnsi="Arial" w:cs="Arial"/>
                <w:sz w:val="20"/>
                <w:szCs w:val="20"/>
              </w:rPr>
              <w:t>or disease which could reasonably be expected to impair the ability to be an EMT, or which could reasonably be expected to jeopardize the health and safety of the patient;</w:t>
            </w:r>
          </w:p>
          <w:p w14:paraId="06D35F61" w14:textId="24F5E13C" w:rsidR="001A6FFF" w:rsidRPr="001A6FFF" w:rsidRDefault="001A6FFF" w:rsidP="001A6FFF">
            <w:pPr>
              <w:ind w:left="390"/>
              <w:rPr>
                <w:rFonts w:ascii="Arial" w:hAnsi="Arial" w:cs="Arial"/>
                <w:sz w:val="20"/>
                <w:szCs w:val="20"/>
              </w:rPr>
            </w:pPr>
            <w:r w:rsidRPr="001A6FFF">
              <w:rPr>
                <w:rFonts w:ascii="Arial" w:hAnsi="Arial" w:cs="Arial"/>
                <w:b/>
                <w:bCs/>
                <w:sz w:val="20"/>
                <w:szCs w:val="20"/>
              </w:rPr>
              <w:t>(3)</w:t>
            </w:r>
            <w:r w:rsidR="0093626E">
              <w:rPr>
                <w:rFonts w:ascii="Arial" w:hAnsi="Arial" w:cs="Arial"/>
                <w:b/>
                <w:bCs/>
                <w:sz w:val="20"/>
                <w:szCs w:val="20"/>
              </w:rPr>
              <w:t xml:space="preserve"> </w:t>
            </w:r>
            <w:r w:rsidRPr="001A6FFF">
              <w:rPr>
                <w:rFonts w:ascii="Arial" w:hAnsi="Arial" w:cs="Arial"/>
                <w:sz w:val="20"/>
                <w:szCs w:val="20"/>
              </w:rPr>
              <w:t xml:space="preserve">Meet the training requirements applicable to the level of certification for which the person is applying, as specified in 105 CMR 170.800 </w:t>
            </w:r>
            <w:r w:rsidRPr="001A6FFF">
              <w:rPr>
                <w:rFonts w:ascii="Arial" w:hAnsi="Arial" w:cs="Arial"/>
                <w:i/>
                <w:sz w:val="20"/>
                <w:szCs w:val="20"/>
              </w:rPr>
              <w:t>et seq.</w:t>
            </w:r>
            <w:r w:rsidRPr="001A6FFF">
              <w:rPr>
                <w:rFonts w:ascii="Arial" w:hAnsi="Arial" w:cs="Arial"/>
                <w:sz w:val="20"/>
                <w:szCs w:val="20"/>
              </w:rPr>
              <w:t>; and</w:t>
            </w:r>
          </w:p>
          <w:p w14:paraId="49DF0B97" w14:textId="77777777" w:rsidR="006C5770" w:rsidRDefault="001A6FFF" w:rsidP="001A6FFF">
            <w:pPr>
              <w:rPr>
                <w:rFonts w:ascii="Arial" w:hAnsi="Arial" w:cs="Arial"/>
                <w:sz w:val="20"/>
                <w:szCs w:val="20"/>
              </w:rPr>
            </w:pPr>
            <w:r w:rsidRPr="001A6FFF">
              <w:rPr>
                <w:rFonts w:ascii="Arial" w:hAnsi="Arial" w:cs="Arial"/>
                <w:b/>
                <w:bCs/>
                <w:sz w:val="20"/>
                <w:szCs w:val="20"/>
              </w:rPr>
              <w:t>(4)</w:t>
            </w:r>
            <w:r w:rsidRPr="001A6FFF">
              <w:rPr>
                <w:rFonts w:ascii="Arial" w:hAnsi="Arial" w:cs="Arial"/>
                <w:sz w:val="20"/>
                <w:szCs w:val="20"/>
              </w:rPr>
              <w:t xml:space="preserve"> Successfully complete </w:t>
            </w:r>
            <w:bookmarkStart w:id="10" w:name="_Hlk69285069"/>
            <w:r w:rsidRPr="001A6FFF">
              <w:rPr>
                <w:rFonts w:ascii="Arial" w:hAnsi="Arial" w:cs="Arial"/>
                <w:sz w:val="20"/>
                <w:szCs w:val="20"/>
              </w:rPr>
              <w:t>a Department-approved psychomotor examination</w:t>
            </w:r>
            <w:r w:rsidRPr="001A6FFF">
              <w:rPr>
                <w:rFonts w:ascii="Arial" w:hAnsi="Arial" w:cs="Arial"/>
                <w:b/>
                <w:sz w:val="20"/>
                <w:szCs w:val="20"/>
              </w:rPr>
              <w:t xml:space="preserve">, </w:t>
            </w:r>
            <w:r w:rsidRPr="001A6FFF">
              <w:rPr>
                <w:rFonts w:ascii="Arial" w:hAnsi="Arial" w:cs="Arial"/>
                <w:sz w:val="20"/>
                <w:szCs w:val="20"/>
              </w:rPr>
              <w:t>meeting the requirements of the NREMT</w:t>
            </w:r>
            <w:bookmarkEnd w:id="10"/>
            <w:r w:rsidRPr="001A6FFF">
              <w:rPr>
                <w:rFonts w:ascii="Arial" w:hAnsi="Arial" w:cs="Arial"/>
                <w:sz w:val="20"/>
                <w:szCs w:val="20"/>
              </w:rPr>
              <w:t>; the NREMT cognitive computer-based examination; and obtain NREMT certification</w:t>
            </w:r>
          </w:p>
          <w:p w14:paraId="1AAA9BBF" w14:textId="2E9D2483" w:rsidR="00AF3EC0" w:rsidRDefault="00AF3EC0" w:rsidP="001A6FFF">
            <w:pPr>
              <w:rPr>
                <w:rFonts w:ascii="Arial" w:hAnsi="Arial" w:cs="Arial"/>
                <w:b/>
                <w:bCs/>
                <w:sz w:val="20"/>
                <w:szCs w:val="20"/>
              </w:rPr>
            </w:pPr>
          </w:p>
          <w:p w14:paraId="3FAB9172" w14:textId="77777777" w:rsidR="00AF3EC0" w:rsidRPr="00AF3EC0" w:rsidRDefault="00AF3EC0" w:rsidP="00AF3EC0">
            <w:pPr>
              <w:rPr>
                <w:rFonts w:ascii="Arial" w:hAnsi="Arial" w:cs="Arial"/>
                <w:sz w:val="20"/>
                <w:szCs w:val="20"/>
              </w:rPr>
            </w:pPr>
            <w:r>
              <w:t>(</w:t>
            </w:r>
            <w:r w:rsidRPr="00AF3EC0">
              <w:rPr>
                <w:rFonts w:ascii="Arial" w:hAnsi="Arial" w:cs="Arial"/>
                <w:sz w:val="20"/>
                <w:szCs w:val="20"/>
              </w:rPr>
              <w:t>B) To apply for certification as an EMT, a person must:</w:t>
            </w:r>
          </w:p>
          <w:p w14:paraId="33F79A75" w14:textId="77777777" w:rsidR="00AF3EC0" w:rsidRPr="00AF3EC0" w:rsidRDefault="00AF3EC0" w:rsidP="00AF3EC0">
            <w:pPr>
              <w:ind w:left="450" w:hanging="450"/>
              <w:rPr>
                <w:rFonts w:ascii="Arial" w:hAnsi="Arial" w:cs="Arial"/>
                <w:b/>
                <w:sz w:val="20"/>
                <w:szCs w:val="20"/>
              </w:rPr>
            </w:pPr>
            <w:r w:rsidRPr="00AF3EC0">
              <w:rPr>
                <w:rFonts w:ascii="Arial" w:hAnsi="Arial" w:cs="Arial"/>
                <w:sz w:val="20"/>
                <w:szCs w:val="20"/>
              </w:rPr>
              <w:t xml:space="preserve">      (1) Complete and submit an application form provided by the Department, or as otherwise in accordance with Department procedural requirements,</w:t>
            </w:r>
            <w:r w:rsidRPr="00AF3EC0">
              <w:rPr>
                <w:rFonts w:ascii="Arial" w:hAnsi="Arial" w:cs="Arial"/>
                <w:b/>
                <w:sz w:val="20"/>
                <w:szCs w:val="20"/>
              </w:rPr>
              <w:t xml:space="preserve"> </w:t>
            </w:r>
            <w:r w:rsidRPr="00AF3EC0">
              <w:rPr>
                <w:rFonts w:ascii="Arial" w:hAnsi="Arial" w:cs="Arial"/>
                <w:sz w:val="20"/>
                <w:szCs w:val="20"/>
              </w:rPr>
              <w:t>and the payment of the nonrefundable certification fee of $150.00;</w:t>
            </w:r>
            <w:r w:rsidRPr="00AF3EC0">
              <w:rPr>
                <w:rFonts w:ascii="Arial" w:hAnsi="Arial" w:cs="Arial"/>
                <w:b/>
                <w:sz w:val="20"/>
                <w:szCs w:val="20"/>
              </w:rPr>
              <w:t xml:space="preserve"> </w:t>
            </w:r>
            <w:r w:rsidRPr="00AF3EC0">
              <w:rPr>
                <w:rFonts w:ascii="Arial" w:hAnsi="Arial" w:cs="Arial"/>
                <w:sz w:val="20"/>
                <w:szCs w:val="20"/>
              </w:rPr>
              <w:t>and</w:t>
            </w:r>
          </w:p>
          <w:p w14:paraId="3CED3E64" w14:textId="272B7ED4" w:rsidR="00AF3EC0" w:rsidRPr="00AF3EC0" w:rsidRDefault="00AF3EC0" w:rsidP="00AF3EC0">
            <w:pPr>
              <w:ind w:firstLine="360"/>
              <w:rPr>
                <w:rFonts w:ascii="Arial" w:hAnsi="Arial" w:cs="Arial"/>
                <w:sz w:val="20"/>
                <w:szCs w:val="20"/>
              </w:rPr>
            </w:pPr>
            <w:r w:rsidRPr="00AF3EC0">
              <w:rPr>
                <w:rFonts w:ascii="Arial" w:hAnsi="Arial" w:cs="Arial"/>
                <w:sz w:val="20"/>
                <w:szCs w:val="20"/>
              </w:rPr>
              <w:t xml:space="preserve"> (2)  </w:t>
            </w:r>
            <w:r w:rsidRPr="00AF3EC0">
              <w:rPr>
                <w:rFonts w:ascii="Arial" w:hAnsi="Arial" w:cs="Arial"/>
                <w:b/>
                <w:bCs/>
                <w:sz w:val="20"/>
                <w:szCs w:val="20"/>
              </w:rPr>
              <w:t>Maintain</w:t>
            </w:r>
            <w:r w:rsidRPr="00AF3EC0">
              <w:rPr>
                <w:rFonts w:ascii="Arial" w:hAnsi="Arial" w:cs="Arial"/>
                <w:sz w:val="20"/>
                <w:szCs w:val="20"/>
              </w:rPr>
              <w:t xml:space="preserve"> documentation of current NREMT certification.</w:t>
            </w:r>
          </w:p>
          <w:p w14:paraId="5D8E85B0" w14:textId="77777777" w:rsidR="00AF3EC0" w:rsidRDefault="00AF3EC0" w:rsidP="001A6FFF">
            <w:pPr>
              <w:rPr>
                <w:rFonts w:ascii="Arial" w:hAnsi="Arial" w:cs="Arial"/>
                <w:b/>
                <w:bCs/>
                <w:sz w:val="20"/>
                <w:szCs w:val="20"/>
              </w:rPr>
            </w:pPr>
          </w:p>
          <w:p w14:paraId="24944EE6" w14:textId="77777777" w:rsidR="00AF3EC0" w:rsidRDefault="00AF3EC0" w:rsidP="001A6FFF">
            <w:pPr>
              <w:rPr>
                <w:rFonts w:ascii="Arial" w:hAnsi="Arial" w:cs="Arial"/>
                <w:b/>
                <w:bCs/>
                <w:sz w:val="20"/>
                <w:szCs w:val="20"/>
              </w:rPr>
            </w:pPr>
          </w:p>
          <w:p w14:paraId="670C59DF" w14:textId="77777777" w:rsidR="00AF3EC0" w:rsidRDefault="00AF3EC0" w:rsidP="001A6FFF">
            <w:pPr>
              <w:rPr>
                <w:rFonts w:ascii="Arial" w:hAnsi="Arial" w:cs="Arial"/>
                <w:b/>
                <w:bCs/>
                <w:sz w:val="20"/>
                <w:szCs w:val="20"/>
              </w:rPr>
            </w:pPr>
          </w:p>
          <w:p w14:paraId="4C492F01" w14:textId="77777777" w:rsidR="00AF3EC0" w:rsidRDefault="00AF3EC0" w:rsidP="001A6FFF">
            <w:pPr>
              <w:rPr>
                <w:rFonts w:ascii="Arial" w:hAnsi="Arial" w:cs="Arial"/>
                <w:b/>
                <w:bCs/>
                <w:sz w:val="20"/>
                <w:szCs w:val="20"/>
              </w:rPr>
            </w:pPr>
          </w:p>
          <w:p w14:paraId="74202C75" w14:textId="5FE0C096" w:rsidR="00AF3EC0" w:rsidRPr="001A6FFF" w:rsidRDefault="00AF3EC0" w:rsidP="001A6FFF">
            <w:pPr>
              <w:rPr>
                <w:rFonts w:ascii="Arial" w:hAnsi="Arial" w:cs="Arial"/>
                <w:b/>
                <w:bCs/>
                <w:sz w:val="20"/>
                <w:szCs w:val="20"/>
              </w:rPr>
            </w:pPr>
          </w:p>
        </w:tc>
      </w:tr>
      <w:tr w:rsidR="006C5770" w14:paraId="798640CB" w14:textId="77777777" w:rsidTr="006C5770">
        <w:tc>
          <w:tcPr>
            <w:tcW w:w="2785" w:type="dxa"/>
          </w:tcPr>
          <w:p w14:paraId="3E9B4C06" w14:textId="1BD7B422" w:rsidR="006C5770" w:rsidRPr="00AF3EC0" w:rsidRDefault="00AF3EC0" w:rsidP="00046648">
            <w:pPr>
              <w:rPr>
                <w:rFonts w:ascii="Arial" w:hAnsi="Arial" w:cs="Arial"/>
                <w:sz w:val="20"/>
                <w:szCs w:val="20"/>
              </w:rPr>
            </w:pPr>
            <w:r w:rsidRPr="00AF3EC0">
              <w:rPr>
                <w:rFonts w:ascii="Arial" w:hAnsi="Arial" w:cs="Arial"/>
                <w:sz w:val="20"/>
                <w:szCs w:val="20"/>
              </w:rPr>
              <w:t>170.920 Grounds for Denial of Certification</w:t>
            </w:r>
          </w:p>
        </w:tc>
        <w:tc>
          <w:tcPr>
            <w:tcW w:w="6565" w:type="dxa"/>
          </w:tcPr>
          <w:p w14:paraId="53CB1085" w14:textId="77777777" w:rsidR="006C5770" w:rsidRPr="00AF3EC0" w:rsidRDefault="00AF3EC0" w:rsidP="00046648">
            <w:pPr>
              <w:rPr>
                <w:rFonts w:ascii="Arial" w:hAnsi="Arial" w:cs="Arial"/>
                <w:i/>
                <w:iCs/>
                <w:sz w:val="20"/>
                <w:szCs w:val="20"/>
              </w:rPr>
            </w:pPr>
            <w:r w:rsidRPr="00AF3EC0">
              <w:rPr>
                <w:rFonts w:ascii="Arial" w:hAnsi="Arial" w:cs="Arial"/>
                <w:i/>
                <w:iCs/>
                <w:sz w:val="20"/>
                <w:szCs w:val="20"/>
              </w:rPr>
              <w:t>Re-wording and clarifying language added</w:t>
            </w:r>
          </w:p>
          <w:p w14:paraId="78AEAAEA" w14:textId="77777777" w:rsidR="00AF3EC0" w:rsidRPr="00AF3EC0" w:rsidRDefault="00AF3EC0" w:rsidP="00046648">
            <w:pPr>
              <w:rPr>
                <w:rFonts w:ascii="Arial" w:hAnsi="Arial" w:cs="Arial"/>
                <w:b/>
                <w:bCs/>
              </w:rPr>
            </w:pPr>
          </w:p>
          <w:p w14:paraId="407A5BD4" w14:textId="77777777" w:rsidR="00AF3EC0" w:rsidRPr="00AF3EC0" w:rsidRDefault="00AF3EC0" w:rsidP="00AF3EC0">
            <w:pPr>
              <w:widowControl w:val="0"/>
              <w:numPr>
                <w:ilvl w:val="0"/>
                <w:numId w:val="25"/>
              </w:numPr>
            </w:pPr>
            <w:r w:rsidRPr="00AF3EC0">
              <w:t>The Department may deny certification on any of the following grounds:</w:t>
            </w:r>
          </w:p>
          <w:p w14:paraId="31219A3A" w14:textId="77777777" w:rsidR="00AF3EC0" w:rsidRPr="00AF3EC0" w:rsidRDefault="00AF3EC0" w:rsidP="00AF3EC0">
            <w:pPr>
              <w:widowControl w:val="0"/>
              <w:numPr>
                <w:ilvl w:val="0"/>
                <w:numId w:val="26"/>
              </w:numPr>
              <w:ind w:left="749"/>
            </w:pPr>
            <w:r w:rsidRPr="00AF3EC0">
              <w:t>Failure to meet Department-approved training requirements for a particular level of certification;</w:t>
            </w:r>
          </w:p>
          <w:p w14:paraId="71265E1C" w14:textId="77777777" w:rsidR="00AF3EC0" w:rsidRPr="00AF3EC0" w:rsidRDefault="00AF3EC0" w:rsidP="00AF3EC0">
            <w:pPr>
              <w:widowControl w:val="0"/>
              <w:numPr>
                <w:ilvl w:val="0"/>
                <w:numId w:val="26"/>
              </w:numPr>
              <w:ind w:left="749"/>
            </w:pPr>
            <w:r w:rsidRPr="00AF3EC0">
              <w:t>Failure to conform to the requirements of 105 CMR 170.910;</w:t>
            </w:r>
          </w:p>
          <w:p w14:paraId="67F55D78" w14:textId="77777777" w:rsidR="00AF3EC0" w:rsidRPr="00AF3EC0" w:rsidRDefault="00AF3EC0" w:rsidP="00AF3EC0">
            <w:pPr>
              <w:widowControl w:val="0"/>
              <w:numPr>
                <w:ilvl w:val="0"/>
                <w:numId w:val="26"/>
              </w:numPr>
              <w:ind w:left="749"/>
            </w:pPr>
            <w:r w:rsidRPr="00AF3EC0">
              <w:t xml:space="preserve">Any actions or omissions which would indicate that the health </w:t>
            </w:r>
            <w:r w:rsidRPr="00AF3EC0">
              <w:lastRenderedPageBreak/>
              <w:t>or safety of the public would be at risk should certification be granted;</w:t>
            </w:r>
          </w:p>
          <w:p w14:paraId="4B0FA3D4" w14:textId="2082FDD2" w:rsidR="00AF3EC0" w:rsidRPr="00AF3EC0" w:rsidRDefault="00AF3EC0" w:rsidP="00AF3EC0">
            <w:pPr>
              <w:pStyle w:val="ListParagraph"/>
              <w:numPr>
                <w:ilvl w:val="0"/>
                <w:numId w:val="26"/>
              </w:numPr>
              <w:spacing w:after="0"/>
              <w:rPr>
                <w:b/>
                <w:bCs/>
                <w:color w:val="auto"/>
              </w:rPr>
            </w:pPr>
            <w:r w:rsidRPr="00AF3EC0">
              <w:rPr>
                <w:b/>
                <w:bCs/>
                <w:color w:val="auto"/>
              </w:rPr>
              <w:t xml:space="preserve">Any failure to exercise reasonable care or commission of gross misconduct including but not </w:t>
            </w:r>
            <w:bookmarkStart w:id="11" w:name="_Hlk97737309"/>
            <w:r w:rsidRPr="00AF3EC0">
              <w:rPr>
                <w:b/>
                <w:bCs/>
                <w:color w:val="auto"/>
              </w:rPr>
              <w:t>limited to committing an act of violence, a violation of professional boundaries with a patient, or a drug-related offense</w:t>
            </w:r>
            <w:bookmarkEnd w:id="11"/>
            <w:r w:rsidRPr="00AF3EC0">
              <w:rPr>
                <w:b/>
                <w:bCs/>
                <w:color w:val="auto"/>
              </w:rPr>
              <w:t>;</w:t>
            </w:r>
          </w:p>
          <w:p w14:paraId="320CD0B0" w14:textId="00C4FF6D" w:rsidR="00AF3EC0" w:rsidRPr="00AF3EC0" w:rsidRDefault="00AF3EC0" w:rsidP="00AF3EC0">
            <w:pPr>
              <w:ind w:firstLine="360"/>
              <w:rPr>
                <w:rFonts w:ascii="Arial" w:hAnsi="Arial" w:cs="Arial"/>
                <w:sz w:val="20"/>
                <w:szCs w:val="20"/>
              </w:rPr>
            </w:pPr>
            <w:r w:rsidRPr="00AF3EC0">
              <w:rPr>
                <w:rFonts w:ascii="Arial" w:hAnsi="Arial" w:cs="Arial"/>
                <w:b/>
                <w:bCs/>
                <w:sz w:val="20"/>
                <w:szCs w:val="20"/>
              </w:rPr>
              <w:t xml:space="preserve"> (5) </w:t>
            </w:r>
            <w:r w:rsidRPr="00AF3EC0">
              <w:rPr>
                <w:rFonts w:ascii="Arial" w:hAnsi="Arial" w:cs="Arial"/>
                <w:sz w:val="20"/>
                <w:szCs w:val="20"/>
              </w:rPr>
              <w:t xml:space="preserve">Any previous violation of M.G.L. c. 111C or 105 CMR 170.000; </w:t>
            </w:r>
          </w:p>
          <w:p w14:paraId="30AEAD28" w14:textId="0E48F8F1" w:rsidR="00AF3EC0" w:rsidRPr="00AF3EC0" w:rsidRDefault="00AF3EC0" w:rsidP="00AF3EC0">
            <w:pPr>
              <w:pStyle w:val="p1block"/>
              <w:rPr>
                <w:rFonts w:ascii="Arial" w:hAnsi="Arial" w:cs="Arial"/>
                <w:b/>
                <w:bCs/>
                <w:sz w:val="20"/>
              </w:rPr>
            </w:pPr>
            <w:r w:rsidRPr="00AF3EC0">
              <w:rPr>
                <w:rFonts w:ascii="Arial" w:hAnsi="Arial" w:cs="Arial"/>
                <w:sz w:val="20"/>
              </w:rPr>
              <w:tab/>
            </w:r>
            <w:r w:rsidRPr="00AF3EC0">
              <w:rPr>
                <w:rFonts w:ascii="Arial" w:hAnsi="Arial" w:cs="Arial"/>
                <w:b/>
                <w:bCs/>
                <w:sz w:val="20"/>
              </w:rPr>
              <w:t>(6</w:t>
            </w:r>
            <w:r>
              <w:rPr>
                <w:rFonts w:ascii="Arial" w:hAnsi="Arial" w:cs="Arial"/>
                <w:b/>
                <w:bCs/>
                <w:sz w:val="20"/>
              </w:rPr>
              <w:t xml:space="preserve"> </w:t>
            </w:r>
            <w:r w:rsidRPr="00AF3EC0">
              <w:rPr>
                <w:rFonts w:ascii="Arial" w:hAnsi="Arial" w:cs="Arial"/>
                <w:sz w:val="20"/>
              </w:rPr>
              <w:t>Any attempt to serve as an EMT or to obtain certification through fraud, deceit or knowing submission of inaccurate data or omission of a material fact</w:t>
            </w:r>
            <w:r w:rsidRPr="00AF3EC0">
              <w:rPr>
                <w:rFonts w:ascii="Arial" w:hAnsi="Arial" w:cs="Arial"/>
                <w:strike/>
                <w:sz w:val="20"/>
              </w:rPr>
              <w:t>.</w:t>
            </w:r>
            <w:r w:rsidRPr="00AF3EC0">
              <w:rPr>
                <w:rFonts w:ascii="Arial" w:hAnsi="Arial" w:cs="Arial"/>
                <w:b/>
                <w:bCs/>
                <w:sz w:val="20"/>
              </w:rPr>
              <w:t>;</w:t>
            </w:r>
          </w:p>
          <w:p w14:paraId="38359A5E" w14:textId="77777777" w:rsidR="00AF3EC0" w:rsidRPr="00AF3EC0" w:rsidRDefault="00AF3EC0" w:rsidP="00AF3EC0">
            <w:pPr>
              <w:pStyle w:val="p1block"/>
              <w:rPr>
                <w:rFonts w:ascii="Arial" w:hAnsi="Arial" w:cs="Arial"/>
                <w:b/>
                <w:bCs/>
                <w:sz w:val="20"/>
              </w:rPr>
            </w:pPr>
            <w:r w:rsidRPr="00AF3EC0">
              <w:rPr>
                <w:rFonts w:ascii="Arial" w:hAnsi="Arial" w:cs="Arial"/>
                <w:sz w:val="20"/>
              </w:rPr>
              <w:tab/>
            </w:r>
            <w:r w:rsidRPr="00AF3EC0">
              <w:rPr>
                <w:rFonts w:ascii="Arial" w:hAnsi="Arial" w:cs="Arial"/>
                <w:b/>
                <w:bCs/>
                <w:sz w:val="20"/>
              </w:rPr>
              <w:t>(7) Any action(s) while working as any type of health care professional other than an EMT which would constitute a violation of 105 CMR 170.000 or M.G.L. c. 111C; and</w:t>
            </w:r>
          </w:p>
          <w:p w14:paraId="7B6FE2E2" w14:textId="77777777" w:rsidR="00AF3EC0" w:rsidRPr="00AF3EC0" w:rsidRDefault="00AF3EC0" w:rsidP="00AF3EC0">
            <w:pPr>
              <w:pStyle w:val="p1block"/>
              <w:rPr>
                <w:rFonts w:ascii="Arial" w:hAnsi="Arial" w:cs="Arial"/>
                <w:b/>
                <w:bCs/>
                <w:sz w:val="20"/>
              </w:rPr>
            </w:pPr>
            <w:r w:rsidRPr="00AF3EC0">
              <w:rPr>
                <w:rFonts w:ascii="Arial" w:hAnsi="Arial" w:cs="Arial"/>
                <w:b/>
                <w:bCs/>
                <w:sz w:val="20"/>
              </w:rPr>
              <w:tab/>
              <w:t xml:space="preserve">(8) Any disciplinary violations in Massachusetts or another jurisdiction (state, United States or foreign) by a governmental licensing or certification authority, or by the NREMT, against an EMT or other health care license or certification held by the applicant, for acts or conduct substantially similar to that which would constitute grounds for discipline by the Department. </w:t>
            </w:r>
          </w:p>
          <w:p w14:paraId="2A1DE020" w14:textId="77777777" w:rsidR="00AF3EC0" w:rsidRPr="00AF3EC0" w:rsidRDefault="00AF3EC0" w:rsidP="00046648">
            <w:pPr>
              <w:rPr>
                <w:rFonts w:ascii="Arial" w:hAnsi="Arial" w:cs="Arial"/>
                <w:b/>
                <w:bCs/>
              </w:rPr>
            </w:pPr>
          </w:p>
          <w:p w14:paraId="4C53B500" w14:textId="77777777" w:rsidR="00AF3EC0" w:rsidRPr="00AF3EC0" w:rsidRDefault="00AF3EC0" w:rsidP="00046648">
            <w:pPr>
              <w:rPr>
                <w:rFonts w:ascii="Arial" w:hAnsi="Arial" w:cs="Arial"/>
                <w:b/>
                <w:bCs/>
              </w:rPr>
            </w:pPr>
          </w:p>
          <w:p w14:paraId="1D50D14E" w14:textId="77777777" w:rsidR="00AF3EC0" w:rsidRPr="00AF3EC0" w:rsidRDefault="00AF3EC0" w:rsidP="00046648">
            <w:pPr>
              <w:rPr>
                <w:rFonts w:ascii="Arial" w:hAnsi="Arial" w:cs="Arial"/>
                <w:b/>
                <w:bCs/>
              </w:rPr>
            </w:pPr>
          </w:p>
          <w:p w14:paraId="66C04790" w14:textId="4253A0E9" w:rsidR="00AF3EC0" w:rsidRPr="00AF3EC0" w:rsidRDefault="00AF3EC0" w:rsidP="00046648">
            <w:pPr>
              <w:rPr>
                <w:rFonts w:ascii="Arial" w:hAnsi="Arial" w:cs="Arial"/>
                <w:b/>
                <w:bCs/>
              </w:rPr>
            </w:pPr>
          </w:p>
        </w:tc>
      </w:tr>
      <w:tr w:rsidR="006C5770" w14:paraId="51FFC60B" w14:textId="77777777" w:rsidTr="006C5770">
        <w:tc>
          <w:tcPr>
            <w:tcW w:w="2785" w:type="dxa"/>
          </w:tcPr>
          <w:p w14:paraId="2E7091A6" w14:textId="1DCE7B56" w:rsidR="006C5770" w:rsidRPr="002367FB" w:rsidRDefault="002367FB" w:rsidP="00046648">
            <w:pPr>
              <w:rPr>
                <w:rFonts w:ascii="Arial" w:hAnsi="Arial" w:cs="Arial"/>
                <w:sz w:val="20"/>
                <w:szCs w:val="20"/>
              </w:rPr>
            </w:pPr>
            <w:r w:rsidRPr="002367FB">
              <w:rPr>
                <w:rFonts w:ascii="Arial" w:hAnsi="Arial" w:cs="Arial"/>
                <w:sz w:val="20"/>
                <w:szCs w:val="20"/>
              </w:rPr>
              <w:lastRenderedPageBreak/>
              <w:t>170.930</w:t>
            </w:r>
            <w:r>
              <w:rPr>
                <w:rFonts w:ascii="Arial" w:hAnsi="Arial" w:cs="Arial"/>
                <w:sz w:val="20"/>
                <w:szCs w:val="20"/>
              </w:rPr>
              <w:t xml:space="preserve"> Renewal of EMT Certification</w:t>
            </w:r>
          </w:p>
        </w:tc>
        <w:tc>
          <w:tcPr>
            <w:tcW w:w="6565" w:type="dxa"/>
          </w:tcPr>
          <w:p w14:paraId="4B14FE88" w14:textId="6D98C1C5" w:rsidR="002367FB" w:rsidRPr="002367FB" w:rsidRDefault="002367FB" w:rsidP="002367FB">
            <w:pPr>
              <w:ind w:firstLine="390"/>
              <w:rPr>
                <w:rFonts w:ascii="Arial" w:hAnsi="Arial" w:cs="Arial"/>
                <w:i/>
                <w:iCs/>
                <w:sz w:val="20"/>
                <w:szCs w:val="20"/>
              </w:rPr>
            </w:pPr>
            <w:r w:rsidRPr="002367FB">
              <w:rPr>
                <w:rFonts w:ascii="Arial" w:hAnsi="Arial" w:cs="Arial"/>
                <w:i/>
                <w:iCs/>
                <w:sz w:val="20"/>
                <w:szCs w:val="20"/>
              </w:rPr>
              <w:t>Clarifying language for military extensions/hardship waivers</w:t>
            </w:r>
            <w:r>
              <w:rPr>
                <w:rFonts w:ascii="Arial" w:hAnsi="Arial" w:cs="Arial"/>
                <w:i/>
                <w:iCs/>
                <w:sz w:val="20"/>
                <w:szCs w:val="20"/>
              </w:rPr>
              <w:t xml:space="preserve">; clarifies requirement to maintain NREMT </w:t>
            </w:r>
            <w:proofErr w:type="gramStart"/>
            <w:r>
              <w:rPr>
                <w:rFonts w:ascii="Arial" w:hAnsi="Arial" w:cs="Arial"/>
                <w:i/>
                <w:iCs/>
                <w:sz w:val="20"/>
                <w:szCs w:val="20"/>
              </w:rPr>
              <w:t>certification,  addres</w:t>
            </w:r>
            <w:r w:rsidR="007356D3">
              <w:rPr>
                <w:rFonts w:ascii="Arial" w:hAnsi="Arial" w:cs="Arial"/>
                <w:i/>
                <w:iCs/>
                <w:sz w:val="20"/>
                <w:szCs w:val="20"/>
              </w:rPr>
              <w:t>s</w:t>
            </w:r>
            <w:r>
              <w:rPr>
                <w:rFonts w:ascii="Arial" w:hAnsi="Arial" w:cs="Arial"/>
                <w:i/>
                <w:iCs/>
                <w:sz w:val="20"/>
                <w:szCs w:val="20"/>
              </w:rPr>
              <w:t>es</w:t>
            </w:r>
            <w:proofErr w:type="gramEnd"/>
            <w:r>
              <w:rPr>
                <w:rFonts w:ascii="Arial" w:hAnsi="Arial" w:cs="Arial"/>
                <w:i/>
                <w:iCs/>
                <w:sz w:val="20"/>
                <w:szCs w:val="20"/>
              </w:rPr>
              <w:t xml:space="preserve"> one-year alignment</w:t>
            </w:r>
            <w:r w:rsidR="007356D3">
              <w:rPr>
                <w:rFonts w:ascii="Arial" w:hAnsi="Arial" w:cs="Arial"/>
                <w:i/>
                <w:iCs/>
                <w:sz w:val="20"/>
                <w:szCs w:val="20"/>
              </w:rPr>
              <w:t xml:space="preserve"> and lapsed certifications</w:t>
            </w:r>
          </w:p>
          <w:p w14:paraId="58DB0BD8" w14:textId="77777777" w:rsidR="002367FB" w:rsidRPr="002367FB" w:rsidRDefault="002367FB" w:rsidP="002367FB">
            <w:pPr>
              <w:ind w:firstLine="390"/>
              <w:rPr>
                <w:rFonts w:ascii="Arial" w:hAnsi="Arial" w:cs="Arial"/>
                <w:i/>
                <w:iCs/>
                <w:sz w:val="20"/>
                <w:szCs w:val="20"/>
              </w:rPr>
            </w:pPr>
          </w:p>
          <w:p w14:paraId="5090AD43" w14:textId="7F757A20" w:rsidR="002367FB" w:rsidRPr="002367FB" w:rsidRDefault="002367FB" w:rsidP="002367FB">
            <w:pPr>
              <w:ind w:firstLine="390"/>
              <w:rPr>
                <w:rFonts w:ascii="Arial" w:hAnsi="Arial" w:cs="Arial"/>
                <w:sz w:val="20"/>
                <w:szCs w:val="20"/>
              </w:rPr>
            </w:pPr>
            <w:r w:rsidRPr="002367FB">
              <w:rPr>
                <w:rFonts w:ascii="Arial" w:hAnsi="Arial" w:cs="Arial"/>
                <w:sz w:val="20"/>
                <w:szCs w:val="20"/>
              </w:rPr>
              <w:t>(1) All EMTs must renew certification every two years upon expiration of original certification. To be eligible for recertification, all</w:t>
            </w:r>
            <w:r w:rsidRPr="002367FB">
              <w:rPr>
                <w:rFonts w:ascii="Arial" w:hAnsi="Arial" w:cs="Arial"/>
                <w:b/>
                <w:sz w:val="20"/>
                <w:szCs w:val="20"/>
              </w:rPr>
              <w:t xml:space="preserve"> </w:t>
            </w:r>
            <w:r w:rsidRPr="002367FB">
              <w:rPr>
                <w:rFonts w:ascii="Arial" w:hAnsi="Arial" w:cs="Arial"/>
                <w:sz w:val="20"/>
                <w:szCs w:val="20"/>
              </w:rPr>
              <w:t>EMTs must:</w:t>
            </w:r>
          </w:p>
          <w:p w14:paraId="5953B71C" w14:textId="77777777" w:rsidR="002367FB" w:rsidRPr="002367FB" w:rsidRDefault="002367FB" w:rsidP="002367FB">
            <w:pPr>
              <w:ind w:left="720"/>
              <w:rPr>
                <w:rFonts w:ascii="Arial" w:hAnsi="Arial" w:cs="Arial"/>
                <w:sz w:val="20"/>
                <w:szCs w:val="20"/>
              </w:rPr>
            </w:pPr>
            <w:r w:rsidRPr="002367FB">
              <w:rPr>
                <w:rFonts w:ascii="Arial" w:hAnsi="Arial" w:cs="Arial"/>
                <w:sz w:val="20"/>
                <w:szCs w:val="20"/>
              </w:rPr>
              <w:t>(a) Meet the requirements of 105 CMR 170.810(C), 170.820(C) and 170.840(C), as applicable, with respect to continuing education and completion and submission of documentation through the Department-designated web-based continuing education tracking platform</w:t>
            </w:r>
            <w:bookmarkStart w:id="12" w:name="_Hlk71209500"/>
            <w:r w:rsidRPr="002367FB">
              <w:rPr>
                <w:rFonts w:ascii="Arial" w:hAnsi="Arial" w:cs="Arial"/>
                <w:b/>
                <w:bCs/>
                <w:sz w:val="20"/>
                <w:szCs w:val="20"/>
              </w:rPr>
              <w:t>, or through alternative means for those granted military extensions or hardship waivers by the Department,</w:t>
            </w:r>
            <w:r w:rsidRPr="002367FB">
              <w:rPr>
                <w:rFonts w:ascii="Arial" w:hAnsi="Arial" w:cs="Arial"/>
                <w:sz w:val="20"/>
                <w:szCs w:val="20"/>
              </w:rPr>
              <w:t xml:space="preserve"> </w:t>
            </w:r>
            <w:bookmarkEnd w:id="12"/>
            <w:r w:rsidRPr="002367FB">
              <w:rPr>
                <w:rFonts w:ascii="Arial" w:hAnsi="Arial" w:cs="Arial"/>
                <w:sz w:val="20"/>
                <w:szCs w:val="20"/>
              </w:rPr>
              <w:t>within the time period specified by the Department in administrative requirements;</w:t>
            </w:r>
          </w:p>
          <w:p w14:paraId="7BA489DB" w14:textId="77777777" w:rsidR="002367FB" w:rsidRPr="002367FB" w:rsidRDefault="002367FB" w:rsidP="002367FB">
            <w:pPr>
              <w:ind w:left="720"/>
              <w:rPr>
                <w:rFonts w:ascii="Arial" w:hAnsi="Arial" w:cs="Arial"/>
                <w:sz w:val="20"/>
                <w:szCs w:val="20"/>
              </w:rPr>
            </w:pPr>
            <w:r w:rsidRPr="002367FB">
              <w:rPr>
                <w:rFonts w:ascii="Arial" w:hAnsi="Arial" w:cs="Arial"/>
                <w:sz w:val="20"/>
                <w:szCs w:val="20"/>
              </w:rPr>
              <w:t>(b) Apply for a renewal of certification on a form provided by the Department, or as otherwise in accordance with Department procedural requirements within the time period specified by the Department in administrative requirements; and</w:t>
            </w:r>
          </w:p>
          <w:p w14:paraId="72498AD8" w14:textId="79EAECCA" w:rsidR="002367FB" w:rsidRDefault="002367FB" w:rsidP="002367FB">
            <w:pPr>
              <w:ind w:left="720"/>
              <w:rPr>
                <w:rFonts w:ascii="Arial" w:hAnsi="Arial" w:cs="Arial"/>
                <w:sz w:val="20"/>
                <w:szCs w:val="20"/>
              </w:rPr>
            </w:pPr>
            <w:r w:rsidRPr="002367FB">
              <w:rPr>
                <w:rFonts w:ascii="Arial" w:hAnsi="Arial" w:cs="Arial"/>
                <w:sz w:val="20"/>
                <w:szCs w:val="20"/>
              </w:rPr>
              <w:t xml:space="preserve">(c) Submit a non-refundable fee of $125.00 with a completed application form, or as otherwise in accordance with Department procedural requirements, for certification. </w:t>
            </w:r>
          </w:p>
          <w:p w14:paraId="448B034F" w14:textId="240AC657" w:rsidR="002367FB" w:rsidRDefault="002367FB" w:rsidP="002367FB">
            <w:pPr>
              <w:ind w:left="720"/>
              <w:rPr>
                <w:rFonts w:ascii="Arial" w:hAnsi="Arial" w:cs="Arial"/>
                <w:sz w:val="20"/>
                <w:szCs w:val="20"/>
              </w:rPr>
            </w:pPr>
          </w:p>
          <w:p w14:paraId="452B7BFA" w14:textId="77777777" w:rsidR="002367FB" w:rsidRPr="002367FB" w:rsidRDefault="002367FB" w:rsidP="002367FB">
            <w:pPr>
              <w:rPr>
                <w:rFonts w:ascii="Arial" w:hAnsi="Arial" w:cs="Arial"/>
                <w:sz w:val="20"/>
                <w:szCs w:val="20"/>
              </w:rPr>
            </w:pPr>
            <w:r w:rsidRPr="002367FB">
              <w:rPr>
                <w:rFonts w:ascii="Arial" w:hAnsi="Arial" w:cs="Arial"/>
                <w:sz w:val="20"/>
                <w:szCs w:val="20"/>
              </w:rPr>
              <w:t xml:space="preserve">      (2) </w:t>
            </w:r>
            <w:r w:rsidRPr="002367FB">
              <w:rPr>
                <w:rFonts w:ascii="Arial" w:hAnsi="Arial" w:cs="Arial"/>
                <w:sz w:val="20"/>
                <w:szCs w:val="20"/>
                <w:u w:val="single"/>
              </w:rPr>
              <w:t>NREMT-related Certification Requirements for Renewal</w:t>
            </w:r>
            <w:r w:rsidRPr="002367FB">
              <w:rPr>
                <w:rFonts w:ascii="Arial" w:hAnsi="Arial" w:cs="Arial"/>
                <w:sz w:val="20"/>
                <w:szCs w:val="20"/>
              </w:rPr>
              <w:t>:</w:t>
            </w:r>
          </w:p>
          <w:p w14:paraId="303FEE0D" w14:textId="77777777" w:rsidR="002367FB" w:rsidRPr="002367FB" w:rsidRDefault="002367FB" w:rsidP="002367FB">
            <w:pPr>
              <w:ind w:left="720"/>
              <w:rPr>
                <w:rFonts w:ascii="Arial" w:hAnsi="Arial" w:cs="Arial"/>
                <w:sz w:val="20"/>
                <w:szCs w:val="20"/>
              </w:rPr>
            </w:pPr>
            <w:r w:rsidRPr="002367FB">
              <w:rPr>
                <w:rFonts w:ascii="Arial" w:hAnsi="Arial" w:cs="Arial"/>
                <w:sz w:val="20"/>
                <w:szCs w:val="20"/>
              </w:rPr>
              <w:t xml:space="preserve">(a) EMTs who are currently NREMT certified must </w:t>
            </w:r>
            <w:r w:rsidRPr="002367FB">
              <w:rPr>
                <w:rFonts w:ascii="Arial" w:hAnsi="Arial" w:cs="Arial"/>
                <w:strike/>
                <w:sz w:val="20"/>
                <w:szCs w:val="20"/>
              </w:rPr>
              <w:t>submit</w:t>
            </w:r>
            <w:r w:rsidRPr="002367FB">
              <w:rPr>
                <w:rFonts w:ascii="Arial" w:hAnsi="Arial" w:cs="Arial"/>
                <w:sz w:val="20"/>
                <w:szCs w:val="20"/>
              </w:rPr>
              <w:t xml:space="preserve"> </w:t>
            </w:r>
            <w:r w:rsidRPr="002367FB">
              <w:rPr>
                <w:rFonts w:ascii="Arial" w:hAnsi="Arial" w:cs="Arial"/>
                <w:b/>
                <w:bCs/>
                <w:sz w:val="20"/>
                <w:szCs w:val="20"/>
              </w:rPr>
              <w:t xml:space="preserve">maintain </w:t>
            </w:r>
            <w:r w:rsidRPr="002367FB">
              <w:rPr>
                <w:rFonts w:ascii="Arial" w:hAnsi="Arial" w:cs="Arial"/>
                <w:sz w:val="20"/>
                <w:szCs w:val="20"/>
              </w:rPr>
              <w:t>documentation of current NREMT certification, in accordance with the provisions of 105 CMR 170.930(A)(1)(b);</w:t>
            </w:r>
          </w:p>
          <w:p w14:paraId="1F9C4676" w14:textId="77777777" w:rsidR="002367FB" w:rsidRPr="002367FB" w:rsidRDefault="002367FB" w:rsidP="002367FB">
            <w:pPr>
              <w:ind w:left="720"/>
              <w:rPr>
                <w:rFonts w:ascii="Arial" w:hAnsi="Arial" w:cs="Arial"/>
                <w:sz w:val="20"/>
                <w:szCs w:val="20"/>
              </w:rPr>
            </w:pPr>
            <w:r w:rsidRPr="002367FB">
              <w:rPr>
                <w:rFonts w:ascii="Arial" w:hAnsi="Arial" w:cs="Arial"/>
                <w:sz w:val="20"/>
                <w:szCs w:val="20"/>
              </w:rPr>
              <w:t xml:space="preserve">(b) EMTs who were never NREMT certified may apply for NREMT certification. If they do apply for NREMT certification, EMTs shall </w:t>
            </w:r>
            <w:r w:rsidRPr="002367FB">
              <w:rPr>
                <w:rFonts w:ascii="Arial" w:hAnsi="Arial" w:cs="Arial"/>
                <w:strike/>
                <w:sz w:val="20"/>
                <w:szCs w:val="20"/>
              </w:rPr>
              <w:t>submit</w:t>
            </w:r>
            <w:r w:rsidRPr="002367FB">
              <w:rPr>
                <w:rFonts w:ascii="Arial" w:hAnsi="Arial" w:cs="Arial"/>
                <w:sz w:val="20"/>
                <w:szCs w:val="20"/>
              </w:rPr>
              <w:t xml:space="preserve"> </w:t>
            </w:r>
            <w:r w:rsidRPr="002367FB">
              <w:rPr>
                <w:rFonts w:ascii="Arial" w:hAnsi="Arial" w:cs="Arial"/>
                <w:b/>
                <w:bCs/>
                <w:sz w:val="20"/>
                <w:szCs w:val="20"/>
              </w:rPr>
              <w:t xml:space="preserve">maintain </w:t>
            </w:r>
            <w:r w:rsidRPr="002367FB">
              <w:rPr>
                <w:rFonts w:ascii="Arial" w:hAnsi="Arial" w:cs="Arial"/>
                <w:sz w:val="20"/>
                <w:szCs w:val="20"/>
              </w:rPr>
              <w:t xml:space="preserve">documentation of current NREMT </w:t>
            </w:r>
            <w:r w:rsidRPr="002367FB">
              <w:rPr>
                <w:rFonts w:ascii="Arial" w:hAnsi="Arial" w:cs="Arial"/>
                <w:sz w:val="20"/>
                <w:szCs w:val="20"/>
              </w:rPr>
              <w:lastRenderedPageBreak/>
              <w:t>certification with the next renewal of certification after receipt of NREMT certification, in accordance with the provisions of 105 CMR 170.930(A)(1)(b); and</w:t>
            </w:r>
            <w:r w:rsidRPr="002367FB">
              <w:rPr>
                <w:rFonts w:ascii="Arial" w:hAnsi="Arial" w:cs="Arial"/>
                <w:sz w:val="20"/>
                <w:szCs w:val="20"/>
              </w:rPr>
              <w:tab/>
            </w:r>
          </w:p>
          <w:p w14:paraId="4947D942" w14:textId="77777777" w:rsidR="002367FB" w:rsidRPr="002367FB" w:rsidRDefault="002367FB" w:rsidP="002367FB">
            <w:pPr>
              <w:ind w:left="720"/>
              <w:rPr>
                <w:rFonts w:ascii="Arial" w:hAnsi="Arial" w:cs="Arial"/>
                <w:sz w:val="20"/>
                <w:szCs w:val="20"/>
              </w:rPr>
            </w:pPr>
            <w:r w:rsidRPr="002367FB">
              <w:rPr>
                <w:rFonts w:ascii="Arial" w:hAnsi="Arial" w:cs="Arial"/>
                <w:sz w:val="20"/>
                <w:szCs w:val="20"/>
              </w:rPr>
              <w:t xml:space="preserve">(c) All EMTs, whether NREMT and Massachusetts certified, or solely Massachusetts certified, must enter and manage their continuing educational requirements through the Department-designated continuing education tracking platform </w:t>
            </w:r>
            <w:r w:rsidRPr="002367FB">
              <w:rPr>
                <w:rFonts w:ascii="Arial" w:hAnsi="Arial" w:cs="Arial"/>
                <w:strike/>
                <w:sz w:val="20"/>
                <w:szCs w:val="20"/>
              </w:rPr>
              <w:t>website</w:t>
            </w:r>
            <w:r w:rsidRPr="002367FB">
              <w:rPr>
                <w:rFonts w:ascii="Arial" w:hAnsi="Arial" w:cs="Arial"/>
                <w:sz w:val="20"/>
                <w:szCs w:val="20"/>
              </w:rPr>
              <w:t>,</w:t>
            </w:r>
            <w:r w:rsidRPr="002367FB">
              <w:rPr>
                <w:rFonts w:ascii="Arial" w:hAnsi="Arial" w:cs="Arial"/>
                <w:b/>
                <w:bCs/>
                <w:sz w:val="20"/>
                <w:szCs w:val="20"/>
              </w:rPr>
              <w:t xml:space="preserve"> or through alternative means for those granted military extensions or hardship waivers by the Department,</w:t>
            </w:r>
            <w:r w:rsidRPr="002367FB">
              <w:rPr>
                <w:rFonts w:ascii="Arial" w:hAnsi="Arial" w:cs="Arial"/>
                <w:sz w:val="20"/>
                <w:szCs w:val="20"/>
              </w:rPr>
              <w:t xml:space="preserve"> in accordance with Department procedural requirements.</w:t>
            </w:r>
          </w:p>
          <w:p w14:paraId="6466A240" w14:textId="5DF09DE8" w:rsidR="002367FB" w:rsidRDefault="002367FB" w:rsidP="002367FB">
            <w:pPr>
              <w:ind w:left="720"/>
              <w:rPr>
                <w:rFonts w:ascii="Arial" w:hAnsi="Arial" w:cs="Arial"/>
                <w:b/>
                <w:bCs/>
                <w:sz w:val="20"/>
                <w:szCs w:val="20"/>
              </w:rPr>
            </w:pPr>
            <w:r w:rsidRPr="002367FB">
              <w:rPr>
                <w:rFonts w:ascii="Arial" w:hAnsi="Arial" w:cs="Arial"/>
                <w:b/>
                <w:bCs/>
                <w:sz w:val="20"/>
                <w:szCs w:val="20"/>
              </w:rPr>
              <w:t xml:space="preserve">(d) </w:t>
            </w:r>
            <w:r w:rsidRPr="002367FB">
              <w:rPr>
                <w:rFonts w:ascii="Arial" w:hAnsi="Arial" w:cs="Arial"/>
                <w:b/>
                <w:bCs/>
                <w:sz w:val="20"/>
                <w:szCs w:val="20"/>
                <w:u w:val="single"/>
              </w:rPr>
              <w:t>One-year alignment</w:t>
            </w:r>
            <w:r w:rsidRPr="002367FB">
              <w:rPr>
                <w:rFonts w:ascii="Arial" w:hAnsi="Arial" w:cs="Arial"/>
                <w:b/>
                <w:bCs/>
                <w:sz w:val="20"/>
                <w:szCs w:val="20"/>
              </w:rPr>
              <w:t>: EMTs whose NREMT certification expiration date is one year after their Massachusetts certification expiration date shall apply for one-year alignment, advancing their Massachusetts certification expiration date one year to match their NREMT certification expiration date. To do so, the EMT must submit a non-refundable fee in the amount of half the recertification fee in 105 CMR 170.930(A)(1)(c), with a completed application form, or as otherwise specified in accordance with Department procedural requirements for certification, no later than one year after the expiration of their Massachusetts certification. Once these expiration dates are aligned, the EMT may apply for renewal of their Massachusetts certification. Late certification under 105 CMR 170.930(A)(4) does not apply to one-year alignment.</w:t>
            </w:r>
          </w:p>
          <w:p w14:paraId="72E6C4F0" w14:textId="1A1E2E77" w:rsidR="007356D3" w:rsidRDefault="007356D3" w:rsidP="002367FB">
            <w:pPr>
              <w:ind w:left="720"/>
              <w:rPr>
                <w:rFonts w:ascii="Arial" w:hAnsi="Arial" w:cs="Arial"/>
                <w:b/>
                <w:bCs/>
                <w:sz w:val="20"/>
                <w:szCs w:val="20"/>
              </w:rPr>
            </w:pPr>
          </w:p>
          <w:p w14:paraId="24AD7578" w14:textId="4B3A6DC3" w:rsidR="007356D3" w:rsidRPr="007356D3" w:rsidRDefault="007356D3" w:rsidP="007356D3">
            <w:pPr>
              <w:ind w:left="360"/>
              <w:rPr>
                <w:rFonts w:ascii="Arial" w:hAnsi="Arial" w:cs="Arial"/>
                <w:sz w:val="20"/>
                <w:szCs w:val="20"/>
              </w:rPr>
            </w:pPr>
            <w:r w:rsidRPr="007356D3">
              <w:rPr>
                <w:rFonts w:ascii="Arial" w:hAnsi="Arial" w:cs="Arial"/>
                <w:sz w:val="20"/>
                <w:szCs w:val="20"/>
              </w:rPr>
              <w:t xml:space="preserve">(4) </w:t>
            </w:r>
            <w:r w:rsidRPr="007356D3">
              <w:rPr>
                <w:rFonts w:ascii="Arial" w:hAnsi="Arial" w:cs="Arial"/>
                <w:sz w:val="20"/>
                <w:szCs w:val="20"/>
                <w:u w:val="single"/>
              </w:rPr>
              <w:t xml:space="preserve"> </w:t>
            </w:r>
            <w:r w:rsidRPr="007356D3">
              <w:rPr>
                <w:rFonts w:ascii="Arial" w:hAnsi="Arial" w:cs="Arial"/>
                <w:b/>
                <w:bCs/>
                <w:sz w:val="20"/>
                <w:szCs w:val="20"/>
                <w:u w:val="single"/>
              </w:rPr>
              <w:t xml:space="preserve">Late </w:t>
            </w:r>
            <w:r w:rsidRPr="007356D3">
              <w:rPr>
                <w:rFonts w:ascii="Arial" w:hAnsi="Arial" w:cs="Arial"/>
                <w:sz w:val="20"/>
                <w:szCs w:val="20"/>
                <w:u w:val="single"/>
              </w:rPr>
              <w:t>Certification and Fee; Hardship Waivers</w:t>
            </w:r>
            <w:r w:rsidRPr="007356D3">
              <w:rPr>
                <w:rFonts w:ascii="Arial" w:hAnsi="Arial" w:cs="Arial"/>
                <w:sz w:val="20"/>
                <w:szCs w:val="20"/>
              </w:rPr>
              <w:t xml:space="preserve">: An EMT whose certification has </w:t>
            </w:r>
            <w:r w:rsidRPr="007356D3">
              <w:rPr>
                <w:rFonts w:ascii="Arial" w:hAnsi="Arial" w:cs="Arial"/>
                <w:strike/>
                <w:sz w:val="20"/>
                <w:szCs w:val="20"/>
              </w:rPr>
              <w:t>lapsed</w:t>
            </w:r>
            <w:r w:rsidRPr="007356D3">
              <w:rPr>
                <w:rFonts w:ascii="Arial" w:hAnsi="Arial" w:cs="Arial"/>
                <w:sz w:val="20"/>
                <w:szCs w:val="20"/>
              </w:rPr>
              <w:t xml:space="preserve"> </w:t>
            </w:r>
            <w:r w:rsidRPr="007356D3">
              <w:rPr>
                <w:rFonts w:ascii="Arial" w:hAnsi="Arial" w:cs="Arial"/>
                <w:b/>
                <w:bCs/>
                <w:sz w:val="20"/>
                <w:szCs w:val="20"/>
              </w:rPr>
              <w:t>expired</w:t>
            </w:r>
            <w:r w:rsidRPr="007356D3">
              <w:rPr>
                <w:rFonts w:ascii="Arial" w:hAnsi="Arial" w:cs="Arial"/>
                <w:sz w:val="20"/>
                <w:szCs w:val="20"/>
              </w:rPr>
              <w:t xml:space="preserve"> </w:t>
            </w:r>
            <w:proofErr w:type="gramStart"/>
            <w:r w:rsidRPr="007356D3">
              <w:rPr>
                <w:rFonts w:ascii="Arial" w:hAnsi="Arial" w:cs="Arial"/>
                <w:sz w:val="20"/>
                <w:szCs w:val="20"/>
              </w:rPr>
              <w:t xml:space="preserve">for  </w:t>
            </w:r>
            <w:r w:rsidRPr="007356D3">
              <w:rPr>
                <w:rFonts w:ascii="Arial" w:hAnsi="Arial" w:cs="Arial"/>
                <w:b/>
                <w:bCs/>
                <w:sz w:val="20"/>
                <w:szCs w:val="20"/>
              </w:rPr>
              <w:t>2</w:t>
            </w:r>
            <w:proofErr w:type="gramEnd"/>
            <w:r w:rsidRPr="007356D3">
              <w:rPr>
                <w:rFonts w:ascii="Arial" w:hAnsi="Arial" w:cs="Arial"/>
                <w:b/>
                <w:bCs/>
                <w:sz w:val="20"/>
                <w:szCs w:val="20"/>
              </w:rPr>
              <w:t xml:space="preserve"> years </w:t>
            </w:r>
            <w:r w:rsidRPr="007356D3">
              <w:rPr>
                <w:rFonts w:ascii="Arial" w:hAnsi="Arial" w:cs="Arial"/>
                <w:sz w:val="20"/>
                <w:szCs w:val="20"/>
              </w:rPr>
              <w:t xml:space="preserve">or less, and who has met their continuing education requirements prior to the expiration of their certification may renew their certification in accordance with procedures specified in Department administrative requirements. The Department may assess a fee of $50 for renewal of </w:t>
            </w:r>
            <w:r w:rsidRPr="007356D3">
              <w:rPr>
                <w:rFonts w:ascii="Arial" w:hAnsi="Arial" w:cs="Arial"/>
                <w:strike/>
                <w:sz w:val="20"/>
                <w:szCs w:val="20"/>
              </w:rPr>
              <w:t>lapsed</w:t>
            </w:r>
            <w:r w:rsidRPr="007356D3">
              <w:rPr>
                <w:rFonts w:ascii="Arial" w:hAnsi="Arial" w:cs="Arial"/>
                <w:sz w:val="20"/>
                <w:szCs w:val="20"/>
              </w:rPr>
              <w:t xml:space="preserve"> certification </w:t>
            </w:r>
            <w:r w:rsidRPr="007356D3">
              <w:rPr>
                <w:rFonts w:ascii="Arial" w:hAnsi="Arial" w:cs="Arial"/>
                <w:b/>
                <w:bCs/>
                <w:sz w:val="20"/>
                <w:szCs w:val="20"/>
              </w:rPr>
              <w:t>expired 2 years or less</w:t>
            </w:r>
            <w:r w:rsidRPr="007356D3">
              <w:rPr>
                <w:rFonts w:ascii="Arial" w:hAnsi="Arial" w:cs="Arial"/>
                <w:sz w:val="20"/>
                <w:szCs w:val="20"/>
              </w:rPr>
              <w:t xml:space="preserve">. An EMT whose certification is about to expire, or has </w:t>
            </w:r>
            <w:r w:rsidRPr="007356D3">
              <w:rPr>
                <w:rFonts w:ascii="Arial" w:hAnsi="Arial" w:cs="Arial"/>
                <w:b/>
                <w:bCs/>
                <w:sz w:val="20"/>
                <w:szCs w:val="20"/>
              </w:rPr>
              <w:t>expired</w:t>
            </w:r>
            <w:r w:rsidRPr="007356D3">
              <w:rPr>
                <w:rFonts w:ascii="Arial" w:hAnsi="Arial" w:cs="Arial"/>
                <w:sz w:val="20"/>
                <w:szCs w:val="20"/>
              </w:rPr>
              <w:t xml:space="preserve"> for 30 </w:t>
            </w:r>
            <w:r w:rsidRPr="007356D3">
              <w:rPr>
                <w:rFonts w:ascii="Arial" w:hAnsi="Arial" w:cs="Arial"/>
                <w:b/>
                <w:bCs/>
                <w:sz w:val="20"/>
                <w:szCs w:val="20"/>
              </w:rPr>
              <w:t xml:space="preserve">calendar </w:t>
            </w:r>
            <w:r w:rsidRPr="007356D3">
              <w:rPr>
                <w:rFonts w:ascii="Arial" w:hAnsi="Arial" w:cs="Arial"/>
                <w:sz w:val="20"/>
                <w:szCs w:val="20"/>
              </w:rPr>
              <w:t xml:space="preserve">days or less, </w:t>
            </w:r>
            <w:r w:rsidRPr="007356D3">
              <w:rPr>
                <w:rFonts w:ascii="Arial" w:hAnsi="Arial" w:cs="Arial"/>
                <w:b/>
                <w:bCs/>
                <w:sz w:val="20"/>
                <w:szCs w:val="20"/>
              </w:rPr>
              <w:t xml:space="preserve">who has not met their continuing education requirements </w:t>
            </w:r>
            <w:r w:rsidRPr="007356D3">
              <w:rPr>
                <w:rFonts w:ascii="Arial" w:hAnsi="Arial" w:cs="Arial"/>
                <w:sz w:val="20"/>
                <w:szCs w:val="20"/>
              </w:rPr>
              <w:t>and who documents significant hardship, may seek a hardship waiver to renew their certification in accordance with procedures specified in Department administrative requirements.</w:t>
            </w:r>
          </w:p>
          <w:p w14:paraId="12E947B3" w14:textId="1A7067E9" w:rsidR="007356D3" w:rsidRPr="007356D3" w:rsidRDefault="007356D3" w:rsidP="002367FB">
            <w:pPr>
              <w:ind w:left="720"/>
              <w:rPr>
                <w:rFonts w:ascii="Arial" w:hAnsi="Arial" w:cs="Arial"/>
                <w:b/>
                <w:bCs/>
                <w:sz w:val="20"/>
                <w:szCs w:val="20"/>
              </w:rPr>
            </w:pPr>
          </w:p>
          <w:p w14:paraId="654F0CDD" w14:textId="77777777" w:rsidR="007356D3" w:rsidRPr="002367FB" w:rsidRDefault="007356D3" w:rsidP="002367FB">
            <w:pPr>
              <w:ind w:left="720"/>
              <w:rPr>
                <w:rFonts w:ascii="Arial" w:hAnsi="Arial" w:cs="Arial"/>
                <w:b/>
                <w:bCs/>
                <w:sz w:val="20"/>
                <w:szCs w:val="20"/>
              </w:rPr>
            </w:pPr>
          </w:p>
          <w:p w14:paraId="4C67CCE0" w14:textId="77777777" w:rsidR="002367FB" w:rsidRPr="002367FB" w:rsidRDefault="002367FB" w:rsidP="002367FB">
            <w:pPr>
              <w:ind w:left="720"/>
              <w:rPr>
                <w:rFonts w:ascii="Arial" w:hAnsi="Arial" w:cs="Arial"/>
                <w:sz w:val="20"/>
                <w:szCs w:val="20"/>
              </w:rPr>
            </w:pPr>
          </w:p>
          <w:p w14:paraId="2F906858" w14:textId="77777777" w:rsidR="006C5770" w:rsidRPr="002367FB" w:rsidRDefault="006C5770" w:rsidP="00046648">
            <w:pPr>
              <w:rPr>
                <w:rFonts w:ascii="Arial" w:hAnsi="Arial" w:cs="Arial"/>
                <w:b/>
                <w:bCs/>
                <w:sz w:val="20"/>
                <w:szCs w:val="20"/>
              </w:rPr>
            </w:pPr>
          </w:p>
        </w:tc>
      </w:tr>
      <w:tr w:rsidR="006C5770" w14:paraId="67E5DCCF" w14:textId="77777777" w:rsidTr="006C5770">
        <w:tc>
          <w:tcPr>
            <w:tcW w:w="2785" w:type="dxa"/>
          </w:tcPr>
          <w:p w14:paraId="5C5D782C" w14:textId="2A39618A" w:rsidR="006C5770" w:rsidRPr="00D603E2" w:rsidRDefault="00D603E2" w:rsidP="00046648">
            <w:pPr>
              <w:rPr>
                <w:rFonts w:ascii="Arial" w:hAnsi="Arial" w:cs="Arial"/>
                <w:sz w:val="20"/>
                <w:szCs w:val="20"/>
              </w:rPr>
            </w:pPr>
            <w:r w:rsidRPr="00D603E2">
              <w:rPr>
                <w:rFonts w:ascii="Arial" w:hAnsi="Arial" w:cs="Arial"/>
                <w:sz w:val="20"/>
                <w:szCs w:val="20"/>
              </w:rPr>
              <w:lastRenderedPageBreak/>
              <w:t>170.935 Reinstatement of Certification</w:t>
            </w:r>
          </w:p>
        </w:tc>
        <w:tc>
          <w:tcPr>
            <w:tcW w:w="6565" w:type="dxa"/>
          </w:tcPr>
          <w:p w14:paraId="601A20D7" w14:textId="2821E5F8" w:rsidR="006C5770" w:rsidRDefault="00D603E2" w:rsidP="00046648">
            <w:pPr>
              <w:rPr>
                <w:rFonts w:ascii="Arial" w:hAnsi="Arial" w:cs="Arial"/>
                <w:i/>
                <w:iCs/>
                <w:sz w:val="20"/>
                <w:szCs w:val="20"/>
              </w:rPr>
            </w:pPr>
            <w:r w:rsidRPr="00D603E2">
              <w:rPr>
                <w:rFonts w:ascii="Arial" w:hAnsi="Arial" w:cs="Arial"/>
                <w:i/>
                <w:iCs/>
                <w:sz w:val="20"/>
                <w:szCs w:val="20"/>
              </w:rPr>
              <w:t>Clarifies reinstatement policies</w:t>
            </w:r>
            <w:r>
              <w:rPr>
                <w:rFonts w:ascii="Arial" w:hAnsi="Arial" w:cs="Arial"/>
                <w:i/>
                <w:iCs/>
                <w:sz w:val="20"/>
                <w:szCs w:val="20"/>
              </w:rPr>
              <w:t xml:space="preserve"> and re-numbers</w:t>
            </w:r>
          </w:p>
          <w:p w14:paraId="0BF6F354" w14:textId="77777777" w:rsidR="00D603E2" w:rsidRPr="00D603E2" w:rsidRDefault="00D603E2" w:rsidP="00046648">
            <w:pPr>
              <w:rPr>
                <w:rFonts w:ascii="Arial" w:hAnsi="Arial" w:cs="Arial"/>
                <w:i/>
                <w:iCs/>
                <w:sz w:val="20"/>
                <w:szCs w:val="20"/>
              </w:rPr>
            </w:pPr>
          </w:p>
          <w:p w14:paraId="5E701527" w14:textId="5F754447" w:rsidR="00D603E2" w:rsidRPr="00D603E2" w:rsidRDefault="00D603E2" w:rsidP="00D603E2">
            <w:pPr>
              <w:ind w:firstLine="720"/>
              <w:rPr>
                <w:rFonts w:ascii="Arial" w:hAnsi="Arial" w:cs="Arial"/>
                <w:sz w:val="20"/>
                <w:szCs w:val="20"/>
              </w:rPr>
            </w:pPr>
            <w:r w:rsidRPr="00D603E2">
              <w:rPr>
                <w:rFonts w:ascii="Arial" w:hAnsi="Arial" w:cs="Arial"/>
                <w:sz w:val="20"/>
                <w:szCs w:val="20"/>
              </w:rPr>
              <w:t xml:space="preserve">A person whose certification has expired by more than </w:t>
            </w:r>
            <w:r w:rsidRPr="00D603E2">
              <w:rPr>
                <w:rFonts w:ascii="Arial" w:hAnsi="Arial" w:cs="Arial"/>
                <w:b/>
                <w:bCs/>
                <w:sz w:val="20"/>
                <w:szCs w:val="20"/>
              </w:rPr>
              <w:t>two years,</w:t>
            </w:r>
            <w:r w:rsidRPr="00D603E2">
              <w:rPr>
                <w:rFonts w:ascii="Arial" w:hAnsi="Arial" w:cs="Arial"/>
                <w:sz w:val="20"/>
                <w:szCs w:val="20"/>
              </w:rPr>
              <w:t xml:space="preserve"> and who </w:t>
            </w:r>
            <w:r w:rsidRPr="00D603E2">
              <w:rPr>
                <w:rFonts w:ascii="Arial" w:hAnsi="Arial" w:cs="Arial"/>
                <w:b/>
                <w:bCs/>
                <w:sz w:val="20"/>
                <w:szCs w:val="20"/>
              </w:rPr>
              <w:t xml:space="preserve">is </w:t>
            </w:r>
            <w:r w:rsidRPr="00D603E2">
              <w:rPr>
                <w:rFonts w:ascii="Arial" w:hAnsi="Arial" w:cs="Arial"/>
                <w:sz w:val="20"/>
                <w:szCs w:val="20"/>
              </w:rPr>
              <w:t xml:space="preserve">not </w:t>
            </w:r>
            <w:r w:rsidRPr="00D603E2">
              <w:rPr>
                <w:rFonts w:ascii="Arial" w:hAnsi="Arial" w:cs="Arial"/>
                <w:b/>
                <w:bCs/>
                <w:sz w:val="20"/>
                <w:szCs w:val="20"/>
              </w:rPr>
              <w:t xml:space="preserve">eligible </w:t>
            </w:r>
            <w:r w:rsidRPr="00D603E2">
              <w:rPr>
                <w:rFonts w:ascii="Arial" w:hAnsi="Arial" w:cs="Arial"/>
                <w:sz w:val="20"/>
                <w:szCs w:val="20"/>
              </w:rPr>
              <w:t>for recertification as required by 105 CMR 170.930 or</w:t>
            </w:r>
            <w:r w:rsidRPr="00D603E2">
              <w:rPr>
                <w:rFonts w:ascii="Arial" w:hAnsi="Arial" w:cs="Arial"/>
                <w:b/>
                <w:sz w:val="20"/>
                <w:szCs w:val="20"/>
              </w:rPr>
              <w:t xml:space="preserve"> </w:t>
            </w:r>
            <w:r w:rsidRPr="00D603E2">
              <w:rPr>
                <w:rFonts w:ascii="Arial" w:hAnsi="Arial" w:cs="Arial"/>
                <w:sz w:val="20"/>
                <w:szCs w:val="20"/>
              </w:rPr>
              <w:t>who has been refused recertification under the provisions of 105 CMR 170.940(A), may apply for reinstatement of certification in accordance with 105 CMR 170.935(A).</w:t>
            </w:r>
          </w:p>
          <w:p w14:paraId="0CE8691D" w14:textId="77777777" w:rsidR="00D603E2" w:rsidRPr="00D603E2" w:rsidRDefault="00D603E2" w:rsidP="00D603E2">
            <w:pPr>
              <w:rPr>
                <w:rFonts w:ascii="Arial" w:hAnsi="Arial" w:cs="Arial"/>
                <w:sz w:val="20"/>
                <w:szCs w:val="20"/>
              </w:rPr>
            </w:pPr>
            <w:r w:rsidRPr="00D603E2">
              <w:rPr>
                <w:rFonts w:ascii="Arial" w:hAnsi="Arial" w:cs="Arial"/>
                <w:sz w:val="20"/>
                <w:szCs w:val="20"/>
              </w:rPr>
              <w:t xml:space="preserve">(A) To apply for reinstatement </w:t>
            </w:r>
            <w:r w:rsidRPr="00D603E2">
              <w:rPr>
                <w:rFonts w:ascii="Arial" w:hAnsi="Arial" w:cs="Arial"/>
                <w:b/>
                <w:bCs/>
                <w:sz w:val="20"/>
                <w:szCs w:val="20"/>
              </w:rPr>
              <w:t>at the EMT-Basic level</w:t>
            </w:r>
            <w:r w:rsidRPr="00D603E2">
              <w:rPr>
                <w:rFonts w:ascii="Arial" w:hAnsi="Arial" w:cs="Arial"/>
                <w:sz w:val="20"/>
                <w:szCs w:val="20"/>
              </w:rPr>
              <w:t>, a person must:</w:t>
            </w:r>
          </w:p>
          <w:p w14:paraId="4B153F3F" w14:textId="77777777" w:rsidR="00D603E2" w:rsidRPr="00D603E2" w:rsidRDefault="00D603E2" w:rsidP="00D603E2">
            <w:pPr>
              <w:ind w:left="720"/>
              <w:rPr>
                <w:rFonts w:ascii="Arial" w:hAnsi="Arial" w:cs="Arial"/>
                <w:b/>
                <w:bCs/>
                <w:sz w:val="20"/>
                <w:szCs w:val="20"/>
              </w:rPr>
            </w:pPr>
            <w:r w:rsidRPr="00D603E2">
              <w:rPr>
                <w:rFonts w:ascii="Arial" w:hAnsi="Arial" w:cs="Arial"/>
                <w:sz w:val="20"/>
                <w:szCs w:val="20"/>
              </w:rPr>
              <w:t xml:space="preserve">(1) </w:t>
            </w:r>
            <w:r w:rsidRPr="00D603E2">
              <w:rPr>
                <w:rFonts w:ascii="Arial" w:hAnsi="Arial" w:cs="Arial"/>
                <w:b/>
                <w:bCs/>
                <w:sz w:val="20"/>
                <w:szCs w:val="20"/>
              </w:rPr>
              <w:t xml:space="preserve">Successfully complete all NREMT education and certification requirements; </w:t>
            </w:r>
          </w:p>
          <w:p w14:paraId="09283932" w14:textId="378012FE" w:rsidR="00D603E2" w:rsidRPr="00D603E2" w:rsidRDefault="00D603E2" w:rsidP="00D603E2">
            <w:pPr>
              <w:ind w:left="720"/>
              <w:rPr>
                <w:rFonts w:ascii="Arial" w:hAnsi="Arial" w:cs="Arial"/>
                <w:sz w:val="20"/>
                <w:szCs w:val="20"/>
              </w:rPr>
            </w:pPr>
            <w:r w:rsidRPr="00D603E2">
              <w:rPr>
                <w:rFonts w:ascii="Arial" w:hAnsi="Arial" w:cs="Arial"/>
                <w:sz w:val="20"/>
                <w:szCs w:val="20"/>
              </w:rPr>
              <w:t xml:space="preserve"> </w:t>
            </w:r>
            <w:r w:rsidRPr="00D603E2">
              <w:rPr>
                <w:rFonts w:ascii="Arial" w:hAnsi="Arial" w:cs="Arial"/>
                <w:b/>
                <w:bCs/>
                <w:sz w:val="20"/>
                <w:szCs w:val="20"/>
              </w:rPr>
              <w:t xml:space="preserve">(2) </w:t>
            </w:r>
            <w:r w:rsidRPr="00D603E2">
              <w:rPr>
                <w:rFonts w:ascii="Arial" w:hAnsi="Arial" w:cs="Arial"/>
                <w:sz w:val="20"/>
                <w:szCs w:val="20"/>
              </w:rPr>
              <w:t xml:space="preserve">Submit a completed application form provided by the Department </w:t>
            </w:r>
          </w:p>
          <w:p w14:paraId="6726D674" w14:textId="480E94AA" w:rsidR="00D603E2" w:rsidRPr="00D603E2" w:rsidRDefault="00D603E2" w:rsidP="00D603E2">
            <w:pPr>
              <w:ind w:left="720"/>
              <w:rPr>
                <w:rFonts w:ascii="Arial" w:hAnsi="Arial" w:cs="Arial"/>
                <w:sz w:val="20"/>
                <w:szCs w:val="20"/>
              </w:rPr>
            </w:pPr>
            <w:r w:rsidRPr="00D603E2">
              <w:rPr>
                <w:rFonts w:ascii="Arial" w:hAnsi="Arial" w:cs="Arial"/>
                <w:b/>
                <w:bCs/>
                <w:sz w:val="20"/>
                <w:szCs w:val="20"/>
              </w:rPr>
              <w:lastRenderedPageBreak/>
              <w:t>(3)</w:t>
            </w:r>
            <w:r w:rsidRPr="00D603E2">
              <w:rPr>
                <w:rFonts w:ascii="Arial" w:hAnsi="Arial" w:cs="Arial"/>
                <w:sz w:val="20"/>
                <w:szCs w:val="20"/>
              </w:rPr>
              <w:t xml:space="preserve"> Submit a non-refundable fee established by the Department with the completed application form for reinstatement of certification;</w:t>
            </w:r>
          </w:p>
          <w:p w14:paraId="48995F42" w14:textId="70D49FCF" w:rsidR="00D603E2" w:rsidRPr="00D603E2" w:rsidRDefault="00D603E2" w:rsidP="00D603E2">
            <w:pPr>
              <w:ind w:left="720"/>
              <w:rPr>
                <w:rFonts w:ascii="Arial" w:hAnsi="Arial" w:cs="Arial"/>
                <w:b/>
                <w:sz w:val="20"/>
                <w:szCs w:val="20"/>
              </w:rPr>
            </w:pPr>
            <w:r w:rsidRPr="00D603E2">
              <w:rPr>
                <w:rFonts w:ascii="Arial" w:hAnsi="Arial" w:cs="Arial"/>
                <w:sz w:val="20"/>
                <w:szCs w:val="20"/>
              </w:rPr>
              <w:t xml:space="preserve">(4) Successfully complete </w:t>
            </w:r>
            <w:r w:rsidRPr="00D603E2">
              <w:rPr>
                <w:rFonts w:ascii="Arial" w:hAnsi="Arial" w:cs="Arial"/>
                <w:b/>
                <w:bCs/>
                <w:sz w:val="20"/>
                <w:szCs w:val="20"/>
              </w:rPr>
              <w:t xml:space="preserve">a </w:t>
            </w:r>
            <w:proofErr w:type="gramStart"/>
            <w:r w:rsidRPr="00D603E2">
              <w:rPr>
                <w:rFonts w:ascii="Arial" w:hAnsi="Arial" w:cs="Arial"/>
                <w:b/>
                <w:bCs/>
                <w:sz w:val="20"/>
                <w:szCs w:val="20"/>
              </w:rPr>
              <w:t>Department</w:t>
            </w:r>
            <w:proofErr w:type="gramEnd"/>
            <w:r w:rsidRPr="00D603E2">
              <w:rPr>
                <w:rFonts w:ascii="Arial" w:hAnsi="Arial" w:cs="Arial"/>
                <w:b/>
                <w:bCs/>
                <w:sz w:val="20"/>
                <w:szCs w:val="20"/>
              </w:rPr>
              <w:t>-approved psychomotor examination, meeting the requirements of the NREMT</w:t>
            </w:r>
            <w:r w:rsidRPr="00D603E2">
              <w:rPr>
                <w:rFonts w:ascii="Arial" w:hAnsi="Arial" w:cs="Arial"/>
                <w:sz w:val="20"/>
                <w:szCs w:val="20"/>
              </w:rPr>
              <w:t xml:space="preserve"> within one year</w:t>
            </w:r>
            <w:r w:rsidRPr="00D603E2">
              <w:rPr>
                <w:rFonts w:ascii="Arial" w:hAnsi="Arial" w:cs="Arial"/>
                <w:b/>
                <w:sz w:val="20"/>
                <w:szCs w:val="20"/>
              </w:rPr>
              <w:t xml:space="preserve"> </w:t>
            </w:r>
            <w:r w:rsidRPr="00D603E2">
              <w:rPr>
                <w:rFonts w:ascii="Arial" w:hAnsi="Arial" w:cs="Arial"/>
                <w:sz w:val="20"/>
                <w:szCs w:val="20"/>
              </w:rPr>
              <w:t xml:space="preserve">of the date of the Department’s approval of the application </w:t>
            </w:r>
            <w:r w:rsidRPr="00D603E2">
              <w:rPr>
                <w:rFonts w:ascii="Arial" w:hAnsi="Arial" w:cs="Arial"/>
                <w:b/>
                <w:bCs/>
                <w:sz w:val="20"/>
                <w:szCs w:val="20"/>
              </w:rPr>
              <w:t xml:space="preserve">to proceed to the psychomotor examination </w:t>
            </w:r>
            <w:r w:rsidRPr="00D603E2">
              <w:rPr>
                <w:rFonts w:ascii="Arial" w:hAnsi="Arial" w:cs="Arial"/>
                <w:sz w:val="20"/>
                <w:szCs w:val="20"/>
              </w:rPr>
              <w:t>and</w:t>
            </w:r>
          </w:p>
          <w:p w14:paraId="3EE83102" w14:textId="77777777" w:rsidR="00D603E2" w:rsidRPr="00D603E2" w:rsidRDefault="00D603E2" w:rsidP="00D603E2">
            <w:pPr>
              <w:ind w:left="720"/>
              <w:rPr>
                <w:rFonts w:ascii="Arial" w:hAnsi="Arial" w:cs="Arial"/>
                <w:b/>
                <w:sz w:val="20"/>
                <w:szCs w:val="20"/>
              </w:rPr>
            </w:pPr>
            <w:r w:rsidRPr="00D603E2">
              <w:rPr>
                <w:rFonts w:ascii="Arial" w:hAnsi="Arial" w:cs="Arial"/>
                <w:sz w:val="20"/>
                <w:szCs w:val="20"/>
              </w:rPr>
              <w:t>(5) Meet the requirements of 105 CMR 170.910(A)(1) through (5)</w:t>
            </w:r>
            <w:r w:rsidRPr="00D603E2">
              <w:rPr>
                <w:rFonts w:ascii="Arial" w:hAnsi="Arial" w:cs="Arial"/>
                <w:b/>
                <w:sz w:val="20"/>
                <w:szCs w:val="20"/>
              </w:rPr>
              <w:t>.</w:t>
            </w:r>
          </w:p>
          <w:p w14:paraId="6CACDEE2" w14:textId="77777777" w:rsidR="00D603E2" w:rsidRPr="00D603E2" w:rsidRDefault="00D603E2" w:rsidP="00D603E2">
            <w:pPr>
              <w:ind w:left="720"/>
              <w:rPr>
                <w:rFonts w:ascii="Arial" w:hAnsi="Arial" w:cs="Arial"/>
                <w:b/>
                <w:sz w:val="20"/>
                <w:szCs w:val="20"/>
              </w:rPr>
            </w:pPr>
            <w:bookmarkStart w:id="13" w:name="_Hlk82703151"/>
            <w:r w:rsidRPr="00D603E2">
              <w:rPr>
                <w:rFonts w:ascii="Arial" w:hAnsi="Arial" w:cs="Arial"/>
                <w:b/>
                <w:sz w:val="20"/>
                <w:szCs w:val="20"/>
              </w:rPr>
              <w:t>(6) If a person seeking reinstatement as an EMT-Basic holds current NREMT certification, they must submit a completed initial application form provided by the Department and submit a non-refundable fee established by the Department with the completed application form.</w:t>
            </w:r>
          </w:p>
          <w:bookmarkEnd w:id="13"/>
          <w:p w14:paraId="3EEF770B" w14:textId="77777777" w:rsidR="00D603E2" w:rsidRPr="00D603E2" w:rsidRDefault="00D603E2" w:rsidP="00D603E2">
            <w:pPr>
              <w:ind w:left="720"/>
              <w:rPr>
                <w:rFonts w:ascii="Arial" w:hAnsi="Arial" w:cs="Arial"/>
                <w:b/>
                <w:sz w:val="20"/>
                <w:szCs w:val="20"/>
              </w:rPr>
            </w:pPr>
          </w:p>
          <w:p w14:paraId="03B6AD0D" w14:textId="77777777" w:rsidR="00D603E2" w:rsidRPr="00D603E2" w:rsidRDefault="00D603E2" w:rsidP="00D603E2">
            <w:pPr>
              <w:rPr>
                <w:rFonts w:ascii="Arial" w:hAnsi="Arial" w:cs="Arial"/>
                <w:b/>
                <w:bCs/>
                <w:sz w:val="20"/>
                <w:szCs w:val="20"/>
              </w:rPr>
            </w:pPr>
            <w:r w:rsidRPr="00D603E2">
              <w:rPr>
                <w:rFonts w:ascii="Arial" w:hAnsi="Arial" w:cs="Arial"/>
                <w:b/>
                <w:sz w:val="20"/>
                <w:szCs w:val="20"/>
              </w:rPr>
              <w:t xml:space="preserve">(B) </w:t>
            </w:r>
            <w:r w:rsidRPr="00D603E2">
              <w:rPr>
                <w:rFonts w:ascii="Arial" w:hAnsi="Arial" w:cs="Arial"/>
                <w:b/>
                <w:bCs/>
                <w:sz w:val="20"/>
                <w:szCs w:val="20"/>
              </w:rPr>
              <w:t>To apply for reinstatement at the Advanced EMT or Paramedic level, a person must:</w:t>
            </w:r>
          </w:p>
          <w:p w14:paraId="12198D37" w14:textId="77777777" w:rsidR="00D603E2" w:rsidRPr="00D603E2" w:rsidRDefault="00D603E2" w:rsidP="00D603E2">
            <w:pPr>
              <w:ind w:left="720"/>
              <w:rPr>
                <w:rFonts w:ascii="Arial" w:hAnsi="Arial" w:cs="Arial"/>
                <w:b/>
                <w:bCs/>
                <w:sz w:val="20"/>
                <w:szCs w:val="20"/>
              </w:rPr>
            </w:pPr>
            <w:r w:rsidRPr="00D603E2">
              <w:rPr>
                <w:rFonts w:ascii="Arial" w:hAnsi="Arial" w:cs="Arial"/>
                <w:b/>
                <w:bCs/>
                <w:sz w:val="20"/>
                <w:szCs w:val="20"/>
              </w:rPr>
              <w:t>(1) Successfully complete all NREMT education and certification;</w:t>
            </w:r>
          </w:p>
          <w:p w14:paraId="794B2103" w14:textId="77777777" w:rsidR="00D603E2" w:rsidRPr="00D603E2" w:rsidRDefault="00D603E2" w:rsidP="00D603E2">
            <w:pPr>
              <w:ind w:left="720"/>
              <w:rPr>
                <w:rFonts w:ascii="Arial" w:hAnsi="Arial" w:cs="Arial"/>
                <w:sz w:val="20"/>
                <w:szCs w:val="20"/>
              </w:rPr>
            </w:pPr>
            <w:r w:rsidRPr="00D603E2">
              <w:rPr>
                <w:rFonts w:ascii="Arial" w:hAnsi="Arial" w:cs="Arial"/>
                <w:b/>
                <w:bCs/>
                <w:sz w:val="20"/>
                <w:szCs w:val="20"/>
              </w:rPr>
              <w:t>(2) Submit a completed application form provided by the Department;</w:t>
            </w:r>
          </w:p>
          <w:p w14:paraId="523E6C78" w14:textId="77777777" w:rsidR="00D603E2" w:rsidRPr="00D603E2" w:rsidRDefault="00D603E2" w:rsidP="00D603E2">
            <w:pPr>
              <w:ind w:left="720"/>
              <w:rPr>
                <w:rFonts w:ascii="Arial" w:hAnsi="Arial" w:cs="Arial"/>
                <w:b/>
                <w:bCs/>
                <w:sz w:val="20"/>
                <w:szCs w:val="20"/>
              </w:rPr>
            </w:pPr>
            <w:r w:rsidRPr="00D603E2">
              <w:rPr>
                <w:rFonts w:ascii="Arial" w:hAnsi="Arial" w:cs="Arial"/>
                <w:b/>
                <w:bCs/>
                <w:sz w:val="20"/>
                <w:szCs w:val="20"/>
              </w:rPr>
              <w:t>(3) Submit a non-refundable fee established by the Department with the completed application form for reinstatement of certification; and</w:t>
            </w:r>
          </w:p>
          <w:p w14:paraId="3FD42584" w14:textId="77777777" w:rsidR="00D603E2" w:rsidRPr="00D603E2" w:rsidRDefault="00D603E2" w:rsidP="00D603E2">
            <w:pPr>
              <w:ind w:left="720"/>
              <w:rPr>
                <w:rFonts w:ascii="Arial" w:hAnsi="Arial" w:cs="Arial"/>
                <w:b/>
                <w:bCs/>
                <w:sz w:val="20"/>
                <w:szCs w:val="20"/>
              </w:rPr>
            </w:pPr>
            <w:r w:rsidRPr="00D603E2">
              <w:rPr>
                <w:rFonts w:ascii="Arial" w:hAnsi="Arial" w:cs="Arial"/>
                <w:b/>
                <w:bCs/>
                <w:sz w:val="20"/>
                <w:szCs w:val="20"/>
              </w:rPr>
              <w:t>(4) Meet the requirements of 105 CMR 170.910(A)(1) through (5).</w:t>
            </w:r>
          </w:p>
          <w:p w14:paraId="48AFFE56" w14:textId="77777777" w:rsidR="00D603E2" w:rsidRPr="00D603E2" w:rsidRDefault="00D603E2" w:rsidP="00D603E2">
            <w:pPr>
              <w:ind w:left="720"/>
              <w:rPr>
                <w:rFonts w:ascii="Arial" w:hAnsi="Arial" w:cs="Arial"/>
                <w:b/>
                <w:bCs/>
                <w:sz w:val="20"/>
                <w:szCs w:val="20"/>
              </w:rPr>
            </w:pPr>
            <w:r w:rsidRPr="00D603E2">
              <w:rPr>
                <w:rFonts w:ascii="Arial" w:hAnsi="Arial" w:cs="Arial"/>
                <w:b/>
                <w:bCs/>
                <w:sz w:val="20"/>
                <w:szCs w:val="20"/>
              </w:rPr>
              <w:t>(5) If a person seeking reinstatement as an Advanced EMT or Paramedic holds current NREMT certification, they must submit a completed initial application form provided by the Department and submit a non-refundable fee established by the Department with the completed application form.</w:t>
            </w:r>
          </w:p>
          <w:p w14:paraId="22BD0ABA" w14:textId="77777777" w:rsidR="00D603E2" w:rsidRPr="00D603E2" w:rsidRDefault="00D603E2" w:rsidP="00D603E2">
            <w:pPr>
              <w:rPr>
                <w:rFonts w:ascii="Arial" w:hAnsi="Arial" w:cs="Arial"/>
                <w:sz w:val="20"/>
                <w:szCs w:val="20"/>
              </w:rPr>
            </w:pPr>
          </w:p>
          <w:p w14:paraId="4951411C" w14:textId="4F580AE2" w:rsidR="00D603E2" w:rsidRPr="00D603E2" w:rsidRDefault="00D603E2" w:rsidP="00D603E2">
            <w:pPr>
              <w:rPr>
                <w:rFonts w:ascii="Arial" w:hAnsi="Arial" w:cs="Arial"/>
                <w:sz w:val="20"/>
                <w:szCs w:val="20"/>
              </w:rPr>
            </w:pPr>
            <w:r w:rsidRPr="00D603E2">
              <w:rPr>
                <w:rFonts w:ascii="Arial" w:hAnsi="Arial" w:cs="Arial"/>
                <w:sz w:val="20"/>
                <w:szCs w:val="20"/>
              </w:rPr>
              <w:t xml:space="preserve"> </w:t>
            </w:r>
            <w:r w:rsidRPr="00D603E2">
              <w:rPr>
                <w:rFonts w:ascii="Arial" w:hAnsi="Arial" w:cs="Arial"/>
                <w:b/>
                <w:bCs/>
                <w:sz w:val="20"/>
                <w:szCs w:val="20"/>
              </w:rPr>
              <w:t>(C)</w:t>
            </w:r>
            <w:r w:rsidRPr="00D603E2">
              <w:rPr>
                <w:rFonts w:ascii="Arial" w:hAnsi="Arial" w:cs="Arial"/>
                <w:sz w:val="20"/>
                <w:szCs w:val="20"/>
              </w:rPr>
              <w:t xml:space="preserve"> The Department shall reinstate certification to an applicant who has properly qualified under 105 CMR 170.935(A). The certification shall be valid for two years.</w:t>
            </w:r>
          </w:p>
          <w:p w14:paraId="4D3BAA36" w14:textId="77777777" w:rsidR="00D603E2" w:rsidRPr="00D603E2" w:rsidRDefault="00D603E2" w:rsidP="00D603E2">
            <w:pPr>
              <w:rPr>
                <w:rFonts w:ascii="Arial" w:hAnsi="Arial" w:cs="Arial"/>
                <w:sz w:val="20"/>
                <w:szCs w:val="20"/>
              </w:rPr>
            </w:pPr>
          </w:p>
          <w:p w14:paraId="04FDA7B2" w14:textId="5A9596E4" w:rsidR="00D603E2" w:rsidRPr="00D603E2" w:rsidRDefault="00D603E2" w:rsidP="00D603E2">
            <w:pPr>
              <w:rPr>
                <w:rFonts w:ascii="Arial" w:hAnsi="Arial" w:cs="Arial"/>
                <w:sz w:val="20"/>
                <w:szCs w:val="20"/>
              </w:rPr>
            </w:pPr>
            <w:r w:rsidRPr="00D603E2">
              <w:rPr>
                <w:rFonts w:ascii="Arial" w:hAnsi="Arial" w:cs="Arial"/>
                <w:b/>
                <w:bCs/>
                <w:sz w:val="20"/>
                <w:szCs w:val="20"/>
              </w:rPr>
              <w:t xml:space="preserve">(D) </w:t>
            </w:r>
            <w:r w:rsidRPr="00D603E2">
              <w:rPr>
                <w:rFonts w:ascii="Arial" w:hAnsi="Arial" w:cs="Arial"/>
                <w:sz w:val="20"/>
                <w:szCs w:val="20"/>
              </w:rPr>
              <w:t>Previously certified EMTs not qualified for reinstatement under 105 CMR 170.935 but who desire to be certified must comply with all initial certification requirements as specified in 105 CMR 170.910.</w:t>
            </w:r>
          </w:p>
          <w:p w14:paraId="4D2D3510" w14:textId="77777777" w:rsidR="00D603E2" w:rsidRPr="00D603E2" w:rsidRDefault="00D603E2" w:rsidP="00046648">
            <w:pPr>
              <w:rPr>
                <w:rFonts w:ascii="Arial" w:hAnsi="Arial" w:cs="Arial"/>
                <w:b/>
                <w:bCs/>
                <w:sz w:val="20"/>
                <w:szCs w:val="20"/>
              </w:rPr>
            </w:pPr>
          </w:p>
          <w:p w14:paraId="37AC0CB4" w14:textId="77777777" w:rsidR="00D603E2" w:rsidRDefault="00D603E2" w:rsidP="00046648">
            <w:pPr>
              <w:rPr>
                <w:rFonts w:ascii="Arial" w:hAnsi="Arial" w:cs="Arial"/>
                <w:b/>
                <w:bCs/>
              </w:rPr>
            </w:pPr>
          </w:p>
          <w:p w14:paraId="08D82A92" w14:textId="5A598765" w:rsidR="00D603E2" w:rsidRDefault="00D603E2" w:rsidP="00046648">
            <w:pPr>
              <w:rPr>
                <w:rFonts w:ascii="Arial" w:hAnsi="Arial" w:cs="Arial"/>
                <w:b/>
                <w:bCs/>
              </w:rPr>
            </w:pPr>
          </w:p>
        </w:tc>
      </w:tr>
      <w:tr w:rsidR="006C5770" w14:paraId="0117DD4A" w14:textId="77777777" w:rsidTr="006C5770">
        <w:tc>
          <w:tcPr>
            <w:tcW w:w="2785" w:type="dxa"/>
          </w:tcPr>
          <w:p w14:paraId="7854CCC2" w14:textId="1973205E" w:rsidR="006C5770" w:rsidRPr="00D603E2" w:rsidRDefault="00D603E2" w:rsidP="00046648">
            <w:pPr>
              <w:rPr>
                <w:rFonts w:ascii="Arial" w:hAnsi="Arial" w:cs="Arial"/>
                <w:sz w:val="20"/>
                <w:szCs w:val="20"/>
              </w:rPr>
            </w:pPr>
            <w:r w:rsidRPr="00D603E2">
              <w:rPr>
                <w:rFonts w:ascii="Arial" w:hAnsi="Arial" w:cs="Arial"/>
                <w:sz w:val="20"/>
                <w:szCs w:val="20"/>
              </w:rPr>
              <w:lastRenderedPageBreak/>
              <w:t>170.937 Reporting Obligations of EMS Personnel</w:t>
            </w:r>
          </w:p>
        </w:tc>
        <w:tc>
          <w:tcPr>
            <w:tcW w:w="6565" w:type="dxa"/>
          </w:tcPr>
          <w:p w14:paraId="7670570A" w14:textId="7AD62C42" w:rsidR="006C5770" w:rsidRPr="00D603E2" w:rsidRDefault="00D603E2" w:rsidP="00046648">
            <w:pPr>
              <w:rPr>
                <w:rFonts w:ascii="Arial" w:hAnsi="Arial" w:cs="Arial"/>
                <w:i/>
                <w:iCs/>
                <w:sz w:val="20"/>
                <w:szCs w:val="20"/>
              </w:rPr>
            </w:pPr>
            <w:r w:rsidRPr="00D603E2">
              <w:rPr>
                <w:rFonts w:ascii="Arial" w:hAnsi="Arial" w:cs="Arial"/>
                <w:i/>
                <w:iCs/>
                <w:sz w:val="20"/>
                <w:szCs w:val="20"/>
              </w:rPr>
              <w:t>Clarifies calendar-day reporting requirements and adds phrase “even if the plea or admission results in a continuation without a finding”</w:t>
            </w:r>
          </w:p>
          <w:p w14:paraId="3DCFABCD" w14:textId="77777777" w:rsidR="00D603E2" w:rsidRPr="00D603E2" w:rsidRDefault="00D603E2" w:rsidP="00D603E2">
            <w:pPr>
              <w:rPr>
                <w:rFonts w:ascii="Arial" w:hAnsi="Arial" w:cs="Arial"/>
                <w:sz w:val="20"/>
                <w:szCs w:val="20"/>
              </w:rPr>
            </w:pPr>
          </w:p>
          <w:p w14:paraId="772A671E" w14:textId="056CE667" w:rsidR="00D603E2" w:rsidRPr="00D603E2" w:rsidRDefault="00D603E2" w:rsidP="00D603E2">
            <w:pPr>
              <w:rPr>
                <w:rFonts w:ascii="Arial" w:hAnsi="Arial" w:cs="Arial"/>
                <w:sz w:val="20"/>
                <w:szCs w:val="20"/>
              </w:rPr>
            </w:pPr>
            <w:r w:rsidRPr="00D603E2">
              <w:rPr>
                <w:rFonts w:ascii="Arial" w:hAnsi="Arial" w:cs="Arial"/>
                <w:sz w:val="20"/>
                <w:szCs w:val="20"/>
              </w:rPr>
              <w:t xml:space="preserve">(A) Each EMT or EFR shall file a written report with the service in conjunction with which he or she provides EMS, and with the Department within five </w:t>
            </w:r>
            <w:r w:rsidRPr="00D603E2">
              <w:rPr>
                <w:rFonts w:ascii="Arial" w:hAnsi="Arial" w:cs="Arial"/>
                <w:b/>
                <w:bCs/>
                <w:sz w:val="20"/>
                <w:szCs w:val="20"/>
              </w:rPr>
              <w:t xml:space="preserve">calendar </w:t>
            </w:r>
            <w:r w:rsidRPr="00D603E2">
              <w:rPr>
                <w:rFonts w:ascii="Arial" w:hAnsi="Arial" w:cs="Arial"/>
                <w:sz w:val="20"/>
                <w:szCs w:val="20"/>
              </w:rPr>
              <w:t>days of the following:</w:t>
            </w:r>
          </w:p>
          <w:p w14:paraId="30C2ED66" w14:textId="77777777" w:rsidR="00D603E2" w:rsidRPr="00D603E2" w:rsidRDefault="00D603E2" w:rsidP="00D603E2">
            <w:pPr>
              <w:rPr>
                <w:rFonts w:ascii="Arial" w:hAnsi="Arial" w:cs="Arial"/>
                <w:strike/>
                <w:sz w:val="20"/>
                <w:szCs w:val="20"/>
              </w:rPr>
            </w:pPr>
            <w:r w:rsidRPr="00D603E2">
              <w:rPr>
                <w:rFonts w:ascii="Arial" w:hAnsi="Arial" w:cs="Arial"/>
                <w:sz w:val="20"/>
                <w:szCs w:val="20"/>
              </w:rPr>
              <w:t xml:space="preserve">      (1) The EMT’s or EFR’s conviction of a misdemeanor or felony in Massachusetts or any other state, the United States, or a foreign country (including a guilty plea, nolo contend</w:t>
            </w:r>
            <w:r w:rsidRPr="00D603E2">
              <w:rPr>
                <w:rFonts w:ascii="Arial" w:hAnsi="Arial" w:cs="Arial"/>
                <w:b/>
                <w:bCs/>
                <w:sz w:val="20"/>
                <w:szCs w:val="20"/>
              </w:rPr>
              <w:t>e</w:t>
            </w:r>
            <w:r w:rsidRPr="00D603E2">
              <w:rPr>
                <w:rFonts w:ascii="Arial" w:hAnsi="Arial" w:cs="Arial"/>
                <w:sz w:val="20"/>
                <w:szCs w:val="20"/>
              </w:rPr>
              <w:t>re or admission to sufficient facts</w:t>
            </w:r>
            <w:r w:rsidRPr="00D603E2">
              <w:rPr>
                <w:rFonts w:ascii="Arial" w:hAnsi="Arial" w:cs="Arial"/>
                <w:b/>
                <w:bCs/>
                <w:sz w:val="20"/>
                <w:szCs w:val="20"/>
              </w:rPr>
              <w:t>, even if the plea or admission results in a continuation without a finding</w:t>
            </w:r>
            <w:r w:rsidRPr="00D603E2">
              <w:rPr>
                <w:rFonts w:ascii="Arial" w:hAnsi="Arial" w:cs="Arial"/>
                <w:sz w:val="20"/>
                <w:szCs w:val="20"/>
              </w:rPr>
              <w:t xml:space="preserve">), other than a minor traffic violation for which less than $1,000 was assessed. The following traffic violations are not minor and must be reported: conviction for driving under the </w:t>
            </w:r>
            <w:r w:rsidRPr="00D603E2">
              <w:rPr>
                <w:rFonts w:ascii="Arial" w:hAnsi="Arial" w:cs="Arial"/>
                <w:sz w:val="20"/>
                <w:szCs w:val="20"/>
              </w:rPr>
              <w:lastRenderedPageBreak/>
              <w:t xml:space="preserve">influence, reckless driving, driving to endanger, and motor vehicle homicide; </w:t>
            </w:r>
          </w:p>
          <w:p w14:paraId="411A3381" w14:textId="77777777" w:rsidR="00D603E2" w:rsidRPr="00D603E2" w:rsidRDefault="00D603E2" w:rsidP="00D603E2">
            <w:pPr>
              <w:rPr>
                <w:rFonts w:ascii="Arial" w:hAnsi="Arial" w:cs="Arial"/>
                <w:sz w:val="20"/>
                <w:szCs w:val="20"/>
              </w:rPr>
            </w:pPr>
            <w:r w:rsidRPr="00D603E2">
              <w:rPr>
                <w:rFonts w:ascii="Arial" w:hAnsi="Arial" w:cs="Arial"/>
                <w:sz w:val="20"/>
                <w:szCs w:val="20"/>
              </w:rPr>
              <w:t xml:space="preserve">    </w:t>
            </w:r>
            <w:r w:rsidRPr="00D603E2">
              <w:rPr>
                <w:rFonts w:ascii="Arial" w:hAnsi="Arial" w:cs="Arial"/>
                <w:sz w:val="20"/>
                <w:szCs w:val="20"/>
              </w:rPr>
              <w:tab/>
              <w:t>(2) Loss or suspension of the EMT’s or EFR’s driver’s license;</w:t>
            </w:r>
          </w:p>
          <w:p w14:paraId="2536A05A" w14:textId="77777777" w:rsidR="00D603E2" w:rsidRPr="00D603E2" w:rsidRDefault="00D603E2" w:rsidP="00D603E2">
            <w:pPr>
              <w:ind w:left="720"/>
              <w:rPr>
                <w:rFonts w:ascii="Arial" w:hAnsi="Arial" w:cs="Arial"/>
                <w:sz w:val="20"/>
                <w:szCs w:val="20"/>
              </w:rPr>
            </w:pPr>
            <w:r w:rsidRPr="00D603E2">
              <w:rPr>
                <w:rFonts w:ascii="Arial" w:hAnsi="Arial" w:cs="Arial"/>
                <w:sz w:val="20"/>
                <w:szCs w:val="20"/>
              </w:rPr>
              <w:t>(3) Disciplinary action taken by another governmental licensing jurisdiction (state, United States or foreign) or the NREMT, against an EMT or other health care certification or license held by an EMT or EFR; or</w:t>
            </w:r>
          </w:p>
          <w:p w14:paraId="3BB250EC" w14:textId="77777777" w:rsidR="00D603E2" w:rsidRPr="00D603E2" w:rsidRDefault="00D603E2" w:rsidP="00D603E2">
            <w:pPr>
              <w:ind w:left="720"/>
              <w:rPr>
                <w:rFonts w:ascii="Arial" w:hAnsi="Arial" w:cs="Arial"/>
                <w:sz w:val="20"/>
                <w:szCs w:val="20"/>
              </w:rPr>
            </w:pPr>
            <w:r w:rsidRPr="00D603E2">
              <w:rPr>
                <w:rFonts w:ascii="Arial" w:hAnsi="Arial" w:cs="Arial"/>
                <w:sz w:val="20"/>
                <w:szCs w:val="20"/>
              </w:rPr>
              <w:t>(4) Suspension or revocation of authorization to practice by the EMT’s or EFR’s affiliate hospital medical director.</w:t>
            </w:r>
          </w:p>
          <w:p w14:paraId="42D7385D" w14:textId="77777777" w:rsidR="00D603E2" w:rsidRPr="00D603E2" w:rsidRDefault="00D603E2" w:rsidP="00D603E2">
            <w:pPr>
              <w:rPr>
                <w:rFonts w:ascii="Arial" w:hAnsi="Arial" w:cs="Arial"/>
                <w:sz w:val="20"/>
                <w:szCs w:val="20"/>
              </w:rPr>
            </w:pPr>
          </w:p>
          <w:p w14:paraId="559A1E54" w14:textId="73D6A184" w:rsidR="00D603E2" w:rsidRPr="00D603E2" w:rsidRDefault="00D603E2" w:rsidP="00D603E2">
            <w:pPr>
              <w:rPr>
                <w:rFonts w:ascii="Arial" w:hAnsi="Arial" w:cs="Arial"/>
                <w:sz w:val="20"/>
                <w:szCs w:val="20"/>
              </w:rPr>
            </w:pPr>
            <w:r w:rsidRPr="00D603E2">
              <w:rPr>
                <w:rFonts w:ascii="Arial" w:hAnsi="Arial" w:cs="Arial"/>
                <w:sz w:val="20"/>
                <w:szCs w:val="20"/>
              </w:rPr>
              <w:t xml:space="preserve">(B) Each EMT or EFR shall file a written report with the service in conjunction with which he works as an EMT or EFR within five </w:t>
            </w:r>
            <w:r w:rsidRPr="00D603E2">
              <w:rPr>
                <w:rFonts w:ascii="Arial" w:hAnsi="Arial" w:cs="Arial"/>
                <w:b/>
                <w:bCs/>
                <w:sz w:val="20"/>
                <w:szCs w:val="20"/>
              </w:rPr>
              <w:t xml:space="preserve">calendar </w:t>
            </w:r>
            <w:r w:rsidRPr="00D603E2">
              <w:rPr>
                <w:rFonts w:ascii="Arial" w:hAnsi="Arial" w:cs="Arial"/>
                <w:sz w:val="20"/>
                <w:szCs w:val="20"/>
              </w:rPr>
              <w:t>days of notice of proposed Department disciplinary action</w:t>
            </w:r>
            <w:r w:rsidRPr="00D603E2">
              <w:rPr>
                <w:rFonts w:ascii="Arial" w:hAnsi="Arial" w:cs="Arial"/>
                <w:b/>
                <w:sz w:val="20"/>
                <w:szCs w:val="20"/>
              </w:rPr>
              <w:t xml:space="preserve"> </w:t>
            </w:r>
            <w:r w:rsidRPr="00D603E2">
              <w:rPr>
                <w:rFonts w:ascii="Arial" w:hAnsi="Arial" w:cs="Arial"/>
                <w:sz w:val="20"/>
                <w:szCs w:val="20"/>
              </w:rPr>
              <w:t xml:space="preserve">or final Department action against the EMT’s or EFR’s certification (letter of </w:t>
            </w:r>
            <w:r w:rsidRPr="00D603E2">
              <w:rPr>
                <w:rFonts w:ascii="Arial" w:hAnsi="Arial" w:cs="Arial"/>
                <w:b/>
                <w:bCs/>
                <w:sz w:val="20"/>
                <w:szCs w:val="20"/>
              </w:rPr>
              <w:t>censure</w:t>
            </w:r>
            <w:r w:rsidRPr="00D603E2">
              <w:rPr>
                <w:rFonts w:ascii="Arial" w:hAnsi="Arial" w:cs="Arial"/>
                <w:sz w:val="20"/>
                <w:szCs w:val="20"/>
              </w:rPr>
              <w:t>, denial, suspension, revocation or refusal to renew certification) or other Department response to identified deficiency</w:t>
            </w:r>
            <w:r w:rsidRPr="00D603E2">
              <w:rPr>
                <w:rFonts w:ascii="Arial" w:hAnsi="Arial" w:cs="Arial"/>
                <w:b/>
                <w:sz w:val="20"/>
                <w:szCs w:val="20"/>
              </w:rPr>
              <w:t xml:space="preserve"> </w:t>
            </w:r>
            <w:r w:rsidRPr="00D603E2">
              <w:rPr>
                <w:rFonts w:ascii="Arial" w:hAnsi="Arial" w:cs="Arial"/>
                <w:sz w:val="20"/>
                <w:szCs w:val="20"/>
              </w:rPr>
              <w:t>(cease and desist order, letter of clinical deficiency, notice of serious deficiency, advisory letter) against the EMT or EFR.</w:t>
            </w:r>
          </w:p>
          <w:p w14:paraId="148A4E7D" w14:textId="77777777" w:rsidR="00D603E2" w:rsidRPr="00D603E2" w:rsidRDefault="00D603E2" w:rsidP="00D603E2">
            <w:pPr>
              <w:rPr>
                <w:rFonts w:ascii="Arial" w:hAnsi="Arial" w:cs="Arial"/>
                <w:sz w:val="20"/>
                <w:szCs w:val="20"/>
              </w:rPr>
            </w:pPr>
            <w:r w:rsidRPr="00D603E2">
              <w:rPr>
                <w:rFonts w:ascii="Arial" w:hAnsi="Arial" w:cs="Arial"/>
                <w:sz w:val="20"/>
                <w:szCs w:val="20"/>
              </w:rPr>
              <w:t>(C) The Department shall review and assess the information it receives under 105 CMR 170.937(A) in accordance with procedures established in a written policy. Any Department action to deny, suspend, revoke or refuse to renew an EMT or EFR certification, under 105 CMR 170.940, shall proceed in accordance with 105 CMR 170.740 through .780, as applicable to the Department action taken.</w:t>
            </w:r>
          </w:p>
          <w:p w14:paraId="18F1E050" w14:textId="77777777" w:rsidR="00D603E2" w:rsidRPr="00D603E2" w:rsidRDefault="00D603E2" w:rsidP="00D603E2">
            <w:pPr>
              <w:pStyle w:val="BodyTextIndent"/>
              <w:spacing w:after="0"/>
              <w:rPr>
                <w:rFonts w:ascii="Arial" w:hAnsi="Arial" w:cs="Arial"/>
                <w:b/>
                <w:sz w:val="20"/>
                <w:szCs w:val="20"/>
                <w:u w:val="single"/>
              </w:rPr>
            </w:pPr>
          </w:p>
          <w:p w14:paraId="6D447ADD" w14:textId="77777777" w:rsidR="00D603E2" w:rsidRPr="00D603E2" w:rsidRDefault="00D603E2" w:rsidP="00046648">
            <w:pPr>
              <w:rPr>
                <w:rFonts w:ascii="Arial" w:hAnsi="Arial" w:cs="Arial"/>
                <w:b/>
                <w:bCs/>
                <w:sz w:val="20"/>
                <w:szCs w:val="20"/>
              </w:rPr>
            </w:pPr>
          </w:p>
          <w:p w14:paraId="68402D54" w14:textId="4EC817C3" w:rsidR="00D603E2" w:rsidRPr="00D603E2" w:rsidRDefault="00D603E2" w:rsidP="00046648">
            <w:pPr>
              <w:rPr>
                <w:rFonts w:ascii="Arial" w:hAnsi="Arial" w:cs="Arial"/>
                <w:b/>
                <w:bCs/>
                <w:sz w:val="20"/>
                <w:szCs w:val="20"/>
              </w:rPr>
            </w:pPr>
          </w:p>
        </w:tc>
      </w:tr>
      <w:tr w:rsidR="006C5770" w14:paraId="183FA3D1" w14:textId="77777777" w:rsidTr="006C5770">
        <w:tc>
          <w:tcPr>
            <w:tcW w:w="2785" w:type="dxa"/>
          </w:tcPr>
          <w:p w14:paraId="6D86121F" w14:textId="77777777" w:rsidR="00D603E2" w:rsidRPr="00D603E2" w:rsidRDefault="00D603E2" w:rsidP="00D603E2">
            <w:pPr>
              <w:pStyle w:val="BodyTextIndent"/>
              <w:spacing w:after="0"/>
              <w:rPr>
                <w:rFonts w:ascii="Arial" w:hAnsi="Arial" w:cs="Arial"/>
                <w:b/>
                <w:sz w:val="20"/>
                <w:szCs w:val="20"/>
              </w:rPr>
            </w:pPr>
            <w:r>
              <w:rPr>
                <w:rFonts w:ascii="Arial" w:hAnsi="Arial" w:cs="Arial"/>
                <w:b/>
                <w:bCs/>
              </w:rPr>
              <w:lastRenderedPageBreak/>
              <w:t xml:space="preserve">170.940 </w:t>
            </w:r>
            <w:r w:rsidRPr="00D603E2">
              <w:rPr>
                <w:rFonts w:ascii="Arial" w:hAnsi="Arial" w:cs="Arial"/>
                <w:sz w:val="20"/>
                <w:szCs w:val="20"/>
              </w:rPr>
              <w:t>Grounds for Suspension, Revocation of Certification, or Refusal to Renew Certification</w:t>
            </w:r>
          </w:p>
          <w:p w14:paraId="0B911755" w14:textId="4B721AA3" w:rsidR="006C5770" w:rsidRDefault="006C5770" w:rsidP="00046648">
            <w:pPr>
              <w:rPr>
                <w:rFonts w:ascii="Arial" w:hAnsi="Arial" w:cs="Arial"/>
                <w:b/>
                <w:bCs/>
              </w:rPr>
            </w:pPr>
          </w:p>
        </w:tc>
        <w:tc>
          <w:tcPr>
            <w:tcW w:w="6565" w:type="dxa"/>
          </w:tcPr>
          <w:p w14:paraId="7D6C50A4" w14:textId="2E74480E" w:rsidR="006C5770" w:rsidRPr="00D603E2" w:rsidRDefault="00D603E2" w:rsidP="00046648">
            <w:pPr>
              <w:rPr>
                <w:rFonts w:ascii="Arial" w:hAnsi="Arial" w:cs="Arial"/>
                <w:i/>
                <w:iCs/>
                <w:sz w:val="20"/>
                <w:szCs w:val="20"/>
              </w:rPr>
            </w:pPr>
            <w:r w:rsidRPr="00D603E2">
              <w:rPr>
                <w:rFonts w:ascii="Arial" w:hAnsi="Arial" w:cs="Arial"/>
                <w:i/>
                <w:iCs/>
                <w:sz w:val="20"/>
                <w:szCs w:val="20"/>
              </w:rPr>
              <w:t>Addition of clarifying phrases, re-lettering</w:t>
            </w:r>
          </w:p>
          <w:p w14:paraId="2970E76D" w14:textId="77777777" w:rsidR="00D603E2" w:rsidRPr="00D603E2" w:rsidRDefault="00D603E2" w:rsidP="00046648">
            <w:pPr>
              <w:rPr>
                <w:rFonts w:ascii="Arial" w:hAnsi="Arial" w:cs="Arial"/>
                <w:sz w:val="20"/>
                <w:szCs w:val="20"/>
              </w:rPr>
            </w:pPr>
          </w:p>
          <w:p w14:paraId="602A86AF" w14:textId="0EE553EB" w:rsidR="00D603E2" w:rsidRPr="00D603E2" w:rsidRDefault="00D603E2" w:rsidP="00D603E2">
            <w:pPr>
              <w:pStyle w:val="ListParagraph"/>
              <w:numPr>
                <w:ilvl w:val="0"/>
                <w:numId w:val="20"/>
              </w:numPr>
              <w:spacing w:after="0"/>
              <w:rPr>
                <w:rFonts w:ascii="Arial" w:hAnsi="Arial" w:cs="Arial"/>
                <w:color w:val="auto"/>
                <w:sz w:val="20"/>
              </w:rPr>
            </w:pPr>
            <w:r w:rsidRPr="00D603E2">
              <w:rPr>
                <w:rFonts w:ascii="Arial" w:hAnsi="Arial" w:cs="Arial"/>
                <w:color w:val="auto"/>
                <w:sz w:val="20"/>
              </w:rPr>
              <w:t>Gross misconduct in the exercise of duties</w:t>
            </w:r>
            <w:r w:rsidRPr="00D603E2">
              <w:rPr>
                <w:rFonts w:ascii="Arial" w:hAnsi="Arial" w:cs="Arial"/>
                <w:b/>
                <w:bCs/>
                <w:color w:val="auto"/>
                <w:sz w:val="20"/>
              </w:rPr>
              <w:t>,</w:t>
            </w:r>
            <w:r w:rsidRPr="00D603E2">
              <w:rPr>
                <w:rFonts w:ascii="Arial" w:hAnsi="Arial" w:cs="Arial"/>
                <w:color w:val="auto"/>
                <w:sz w:val="20"/>
              </w:rPr>
              <w:t xml:space="preserve"> </w:t>
            </w:r>
            <w:r w:rsidRPr="00D603E2">
              <w:rPr>
                <w:rFonts w:ascii="Arial" w:hAnsi="Arial" w:cs="Arial"/>
                <w:b/>
                <w:bCs/>
                <w:color w:val="auto"/>
                <w:sz w:val="20"/>
              </w:rPr>
              <w:t>including but not limited to committing an act of violence, a violation of professional boundaries, or a drug-related offense</w:t>
            </w:r>
            <w:r w:rsidRPr="00D603E2">
              <w:rPr>
                <w:rFonts w:ascii="Arial" w:hAnsi="Arial" w:cs="Arial"/>
                <w:color w:val="auto"/>
                <w:sz w:val="20"/>
              </w:rPr>
              <w:t>;</w:t>
            </w:r>
          </w:p>
          <w:p w14:paraId="510CFB04" w14:textId="77777777" w:rsidR="00D603E2" w:rsidRPr="00D603E2" w:rsidRDefault="00D603E2" w:rsidP="00D603E2">
            <w:pPr>
              <w:rPr>
                <w:rFonts w:ascii="Arial" w:hAnsi="Arial" w:cs="Arial"/>
                <w:sz w:val="20"/>
                <w:szCs w:val="20"/>
              </w:rPr>
            </w:pPr>
            <w:r w:rsidRPr="00D603E2">
              <w:rPr>
                <w:rFonts w:ascii="Arial" w:hAnsi="Arial" w:cs="Arial"/>
                <w:sz w:val="20"/>
                <w:szCs w:val="20"/>
              </w:rPr>
              <w:t xml:space="preserve">(G) </w:t>
            </w:r>
            <w:r w:rsidRPr="00D603E2">
              <w:rPr>
                <w:rFonts w:ascii="Arial" w:hAnsi="Arial" w:cs="Arial"/>
                <w:b/>
                <w:bCs/>
                <w:sz w:val="20"/>
                <w:szCs w:val="20"/>
              </w:rPr>
              <w:t>Being under the influence of alcohol, or impaired by a controlled substance, including cannabis, while on duty at an ambulance service or when responding or assisting in the care of a patient, or while in EMS educational programs and field or clinical internship components of EMS educational programs.</w:t>
            </w:r>
          </w:p>
          <w:p w14:paraId="7A06B086" w14:textId="77777777" w:rsidR="00D603E2" w:rsidRPr="00D603E2" w:rsidRDefault="00D603E2" w:rsidP="00D603E2">
            <w:pPr>
              <w:rPr>
                <w:rFonts w:ascii="Arial" w:hAnsi="Arial" w:cs="Arial"/>
                <w:sz w:val="20"/>
                <w:szCs w:val="20"/>
              </w:rPr>
            </w:pPr>
          </w:p>
          <w:p w14:paraId="6DAF1058" w14:textId="7CCF498F" w:rsidR="00D603E2" w:rsidRPr="00FE58D8" w:rsidRDefault="00FE58D8" w:rsidP="00FE58D8">
            <w:pPr>
              <w:rPr>
                <w:rFonts w:ascii="Arial" w:hAnsi="Arial" w:cs="Arial"/>
                <w:sz w:val="20"/>
              </w:rPr>
            </w:pPr>
            <w:r>
              <w:rPr>
                <w:rFonts w:ascii="Arial" w:hAnsi="Arial" w:cs="Arial"/>
                <w:sz w:val="20"/>
              </w:rPr>
              <w:t>(H)</w:t>
            </w:r>
            <w:r w:rsidR="00D603E2" w:rsidRPr="00FE58D8">
              <w:rPr>
                <w:rFonts w:ascii="Arial" w:hAnsi="Arial" w:cs="Arial"/>
                <w:sz w:val="20"/>
              </w:rPr>
              <w:t xml:space="preserve">Refusal to surrender a certificate in violation of 105 CMR 170.750(C); </w:t>
            </w:r>
          </w:p>
          <w:p w14:paraId="7012EFFC" w14:textId="77777777" w:rsidR="00D603E2" w:rsidRPr="00D603E2" w:rsidRDefault="00D603E2" w:rsidP="00D603E2">
            <w:pPr>
              <w:rPr>
                <w:rFonts w:ascii="Arial" w:hAnsi="Arial" w:cs="Arial"/>
                <w:sz w:val="20"/>
                <w:szCs w:val="20"/>
              </w:rPr>
            </w:pPr>
          </w:p>
          <w:p w14:paraId="218D85AB" w14:textId="331A5E90" w:rsidR="00D603E2" w:rsidRPr="00D603E2" w:rsidRDefault="00D603E2" w:rsidP="00D603E2">
            <w:pPr>
              <w:rPr>
                <w:rFonts w:ascii="Arial" w:hAnsi="Arial" w:cs="Arial"/>
                <w:sz w:val="20"/>
                <w:szCs w:val="20"/>
              </w:rPr>
            </w:pPr>
            <w:r w:rsidRPr="00D603E2">
              <w:rPr>
                <w:rFonts w:ascii="Arial" w:hAnsi="Arial" w:cs="Arial"/>
                <w:b/>
                <w:bCs/>
                <w:sz w:val="20"/>
                <w:szCs w:val="20"/>
              </w:rPr>
              <w:t>(I)</w:t>
            </w:r>
            <w:r>
              <w:rPr>
                <w:rFonts w:ascii="Arial" w:hAnsi="Arial" w:cs="Arial"/>
                <w:b/>
                <w:bCs/>
                <w:sz w:val="20"/>
                <w:szCs w:val="20"/>
              </w:rPr>
              <w:t xml:space="preserve"> </w:t>
            </w:r>
            <w:r w:rsidRPr="00D603E2">
              <w:rPr>
                <w:rFonts w:ascii="Arial" w:hAnsi="Arial" w:cs="Arial"/>
                <w:sz w:val="20"/>
                <w:szCs w:val="20"/>
              </w:rPr>
              <w:t xml:space="preserve">When conducting training programs, </w:t>
            </w:r>
            <w:r w:rsidRPr="00D603E2">
              <w:rPr>
                <w:rFonts w:ascii="Arial" w:hAnsi="Arial" w:cs="Arial"/>
                <w:b/>
                <w:bCs/>
                <w:sz w:val="20"/>
                <w:szCs w:val="20"/>
              </w:rPr>
              <w:t xml:space="preserve">committing gross misconduct, including but not limited to committing an act of violence, a violation of professional boundaries with a student, or a drug-related offense, and </w:t>
            </w:r>
            <w:r w:rsidRPr="00D603E2">
              <w:rPr>
                <w:rFonts w:ascii="Arial" w:hAnsi="Arial" w:cs="Arial"/>
                <w:sz w:val="20"/>
                <w:szCs w:val="20"/>
              </w:rPr>
              <w:t>failure to conduct such program(s) in accordance with provisions in 105 CMR 170.945 through 170.978 and/or the standards and procedures established in the administrative requirements published separately by the Department;</w:t>
            </w:r>
          </w:p>
          <w:p w14:paraId="4D4DB2FC" w14:textId="77777777" w:rsidR="00D603E2" w:rsidRPr="00D603E2" w:rsidRDefault="00D603E2" w:rsidP="00D603E2">
            <w:pPr>
              <w:rPr>
                <w:rFonts w:ascii="Arial" w:hAnsi="Arial" w:cs="Arial"/>
                <w:sz w:val="20"/>
                <w:szCs w:val="20"/>
              </w:rPr>
            </w:pPr>
          </w:p>
          <w:p w14:paraId="38D83A6D" w14:textId="77777777" w:rsidR="00D603E2" w:rsidRPr="00D603E2" w:rsidRDefault="00D603E2" w:rsidP="00D603E2">
            <w:pPr>
              <w:rPr>
                <w:rFonts w:ascii="Arial" w:hAnsi="Arial" w:cs="Arial"/>
                <w:b/>
                <w:bCs/>
                <w:sz w:val="20"/>
                <w:szCs w:val="20"/>
              </w:rPr>
            </w:pPr>
            <w:bookmarkStart w:id="14" w:name="_Hlk68859090"/>
            <w:r w:rsidRPr="00D603E2">
              <w:rPr>
                <w:rFonts w:ascii="Arial" w:hAnsi="Arial" w:cs="Arial"/>
                <w:b/>
                <w:bCs/>
                <w:sz w:val="20"/>
                <w:szCs w:val="20"/>
              </w:rPr>
              <w:t xml:space="preserve">(J) When acting as any type of health care professional or providing health care services in a setting other than while working for an ambulance service, failure to exercise reasonable care and judgment, and/or commission of gross misconduct, </w:t>
            </w:r>
            <w:bookmarkStart w:id="15" w:name="_Hlk70499626"/>
            <w:r w:rsidRPr="00D603E2">
              <w:rPr>
                <w:rFonts w:ascii="Arial" w:hAnsi="Arial" w:cs="Arial"/>
                <w:b/>
                <w:bCs/>
                <w:sz w:val="20"/>
                <w:szCs w:val="20"/>
              </w:rPr>
              <w:t>including but not limited to committing an act of violence, a violation of professional boundaries with a patient, or a drug-related offense</w:t>
            </w:r>
            <w:bookmarkEnd w:id="15"/>
            <w:r w:rsidRPr="00D603E2">
              <w:rPr>
                <w:rFonts w:ascii="Arial" w:hAnsi="Arial" w:cs="Arial"/>
                <w:b/>
                <w:bCs/>
                <w:sz w:val="20"/>
                <w:szCs w:val="20"/>
              </w:rPr>
              <w:t>;</w:t>
            </w:r>
          </w:p>
          <w:bookmarkEnd w:id="14"/>
          <w:p w14:paraId="5A462902" w14:textId="77777777" w:rsidR="00D603E2" w:rsidRPr="00D603E2" w:rsidRDefault="00D603E2" w:rsidP="00D603E2">
            <w:pPr>
              <w:pStyle w:val="ListParagraph"/>
              <w:spacing w:after="0"/>
              <w:ind w:left="360"/>
              <w:rPr>
                <w:rFonts w:ascii="Arial" w:hAnsi="Arial" w:cs="Arial"/>
                <w:color w:val="auto"/>
                <w:sz w:val="20"/>
              </w:rPr>
            </w:pPr>
          </w:p>
          <w:p w14:paraId="50A02185" w14:textId="094B8827" w:rsidR="00D603E2" w:rsidRPr="00D603E2" w:rsidRDefault="00D603E2" w:rsidP="00D603E2">
            <w:pPr>
              <w:rPr>
                <w:rFonts w:ascii="Arial" w:hAnsi="Arial" w:cs="Arial"/>
                <w:sz w:val="20"/>
                <w:szCs w:val="20"/>
              </w:rPr>
            </w:pPr>
            <w:r w:rsidRPr="00D603E2">
              <w:rPr>
                <w:rFonts w:ascii="Arial" w:hAnsi="Arial" w:cs="Arial"/>
                <w:b/>
                <w:bCs/>
                <w:sz w:val="20"/>
                <w:szCs w:val="20"/>
              </w:rPr>
              <w:t>(K)</w:t>
            </w:r>
            <w:r w:rsidR="00FE58D8">
              <w:rPr>
                <w:rFonts w:ascii="Arial" w:hAnsi="Arial" w:cs="Arial"/>
                <w:b/>
                <w:bCs/>
                <w:sz w:val="20"/>
                <w:szCs w:val="20"/>
              </w:rPr>
              <w:t xml:space="preserve"> </w:t>
            </w:r>
            <w:r w:rsidRPr="00D603E2">
              <w:rPr>
                <w:rFonts w:ascii="Arial" w:hAnsi="Arial" w:cs="Arial"/>
                <w:sz w:val="20"/>
                <w:szCs w:val="20"/>
              </w:rPr>
              <w:t>Violation of a correction order;</w:t>
            </w:r>
          </w:p>
          <w:p w14:paraId="2A32C575" w14:textId="77777777" w:rsidR="00D603E2" w:rsidRPr="00D603E2" w:rsidRDefault="00D603E2" w:rsidP="00D603E2">
            <w:pPr>
              <w:rPr>
                <w:rFonts w:ascii="Arial" w:hAnsi="Arial" w:cs="Arial"/>
                <w:sz w:val="20"/>
                <w:szCs w:val="20"/>
              </w:rPr>
            </w:pPr>
            <w:r w:rsidRPr="00D603E2">
              <w:rPr>
                <w:rFonts w:ascii="Arial" w:hAnsi="Arial" w:cs="Arial"/>
                <w:sz w:val="20"/>
                <w:szCs w:val="20"/>
              </w:rPr>
              <w:t xml:space="preserve">  </w:t>
            </w:r>
          </w:p>
          <w:p w14:paraId="78CDE0AF" w14:textId="4D038833" w:rsidR="00D603E2" w:rsidRPr="00D603E2" w:rsidRDefault="00D603E2" w:rsidP="00D603E2">
            <w:pPr>
              <w:rPr>
                <w:rFonts w:ascii="Arial" w:hAnsi="Arial" w:cs="Arial"/>
                <w:sz w:val="20"/>
                <w:szCs w:val="20"/>
              </w:rPr>
            </w:pPr>
            <w:r w:rsidRPr="00D603E2">
              <w:rPr>
                <w:rFonts w:ascii="Arial" w:hAnsi="Arial" w:cs="Arial"/>
                <w:b/>
                <w:bCs/>
                <w:sz w:val="20"/>
                <w:szCs w:val="20"/>
              </w:rPr>
              <w:t>(L)</w:t>
            </w:r>
            <w:r w:rsidR="00FE58D8">
              <w:rPr>
                <w:rFonts w:ascii="Arial" w:hAnsi="Arial" w:cs="Arial"/>
                <w:b/>
                <w:bCs/>
                <w:sz w:val="20"/>
                <w:szCs w:val="20"/>
              </w:rPr>
              <w:t xml:space="preserve"> </w:t>
            </w:r>
            <w:r w:rsidRPr="00D603E2">
              <w:rPr>
                <w:rFonts w:ascii="Arial" w:hAnsi="Arial" w:cs="Arial"/>
                <w:sz w:val="20"/>
                <w:szCs w:val="20"/>
              </w:rPr>
              <w:t>Failure to submit a plan of correction, when required to by the Department in accordance with 105 CMR 170.710;</w:t>
            </w:r>
          </w:p>
          <w:p w14:paraId="0D3188D9" w14:textId="77777777" w:rsidR="00D603E2" w:rsidRPr="00D603E2" w:rsidRDefault="00D603E2" w:rsidP="00D603E2">
            <w:pPr>
              <w:rPr>
                <w:rFonts w:ascii="Arial" w:hAnsi="Arial" w:cs="Arial"/>
                <w:sz w:val="20"/>
                <w:szCs w:val="20"/>
              </w:rPr>
            </w:pPr>
          </w:p>
          <w:p w14:paraId="405B9645" w14:textId="6BD71B42" w:rsidR="00D603E2" w:rsidRPr="00D603E2" w:rsidRDefault="00D603E2" w:rsidP="00D603E2">
            <w:pPr>
              <w:rPr>
                <w:rFonts w:ascii="Arial" w:hAnsi="Arial" w:cs="Arial"/>
                <w:sz w:val="20"/>
                <w:szCs w:val="20"/>
              </w:rPr>
            </w:pPr>
            <w:r w:rsidRPr="00D603E2">
              <w:rPr>
                <w:rFonts w:ascii="Arial" w:hAnsi="Arial" w:cs="Arial"/>
                <w:b/>
                <w:bCs/>
                <w:sz w:val="20"/>
                <w:szCs w:val="20"/>
              </w:rPr>
              <w:t>(M)</w:t>
            </w:r>
            <w:r w:rsidR="00FE58D8">
              <w:rPr>
                <w:rFonts w:ascii="Arial" w:hAnsi="Arial" w:cs="Arial"/>
                <w:b/>
                <w:bCs/>
                <w:sz w:val="20"/>
                <w:szCs w:val="20"/>
              </w:rPr>
              <w:t xml:space="preserve"> </w:t>
            </w:r>
            <w:r w:rsidRPr="00D603E2">
              <w:rPr>
                <w:rFonts w:ascii="Arial" w:hAnsi="Arial" w:cs="Arial"/>
                <w:sz w:val="20"/>
                <w:szCs w:val="20"/>
              </w:rPr>
              <w:t xml:space="preserve">Failure to comply with a </w:t>
            </w:r>
            <w:proofErr w:type="gramStart"/>
            <w:r w:rsidRPr="00D603E2">
              <w:rPr>
                <w:rFonts w:ascii="Arial" w:hAnsi="Arial" w:cs="Arial"/>
                <w:sz w:val="20"/>
                <w:szCs w:val="20"/>
              </w:rPr>
              <w:t>Department</w:t>
            </w:r>
            <w:proofErr w:type="gramEnd"/>
            <w:r w:rsidRPr="00D603E2">
              <w:rPr>
                <w:rFonts w:ascii="Arial" w:hAnsi="Arial" w:cs="Arial"/>
                <w:sz w:val="20"/>
                <w:szCs w:val="20"/>
              </w:rPr>
              <w:t>-approved plan of correction, or a Department correction order pursuant to 105 CMR 170.720;</w:t>
            </w:r>
          </w:p>
          <w:p w14:paraId="14A099B4" w14:textId="77777777" w:rsidR="00D603E2" w:rsidRPr="00D603E2" w:rsidRDefault="00D603E2" w:rsidP="00D603E2">
            <w:pPr>
              <w:rPr>
                <w:rFonts w:ascii="Arial" w:hAnsi="Arial" w:cs="Arial"/>
                <w:sz w:val="20"/>
                <w:szCs w:val="20"/>
              </w:rPr>
            </w:pPr>
          </w:p>
          <w:p w14:paraId="7035508D" w14:textId="657D271F" w:rsidR="00D603E2" w:rsidRPr="00D603E2" w:rsidRDefault="00D603E2" w:rsidP="00D603E2">
            <w:pPr>
              <w:rPr>
                <w:rFonts w:ascii="Arial" w:hAnsi="Arial" w:cs="Arial"/>
                <w:sz w:val="20"/>
                <w:szCs w:val="20"/>
              </w:rPr>
            </w:pPr>
            <w:r w:rsidRPr="00D603E2">
              <w:rPr>
                <w:rFonts w:ascii="Arial" w:hAnsi="Arial" w:cs="Arial"/>
                <w:b/>
                <w:bCs/>
                <w:sz w:val="20"/>
                <w:szCs w:val="20"/>
              </w:rPr>
              <w:t>(N)</w:t>
            </w:r>
            <w:r w:rsidR="00FE58D8">
              <w:rPr>
                <w:rFonts w:ascii="Arial" w:hAnsi="Arial" w:cs="Arial"/>
                <w:b/>
                <w:bCs/>
                <w:sz w:val="20"/>
                <w:szCs w:val="20"/>
              </w:rPr>
              <w:t xml:space="preserve"> </w:t>
            </w:r>
            <w:r w:rsidRPr="00D603E2">
              <w:rPr>
                <w:rFonts w:ascii="Arial" w:hAnsi="Arial" w:cs="Arial"/>
                <w:sz w:val="20"/>
                <w:szCs w:val="20"/>
              </w:rPr>
              <w:t xml:space="preserve"> Failure to pay a deficiency assessment levied in accordance with 105 CMR 170.730; </w:t>
            </w:r>
          </w:p>
          <w:p w14:paraId="486019F9" w14:textId="77777777" w:rsidR="00D603E2" w:rsidRPr="00D603E2" w:rsidRDefault="00D603E2" w:rsidP="00D603E2">
            <w:pPr>
              <w:rPr>
                <w:rFonts w:ascii="Arial" w:hAnsi="Arial" w:cs="Arial"/>
                <w:strike/>
                <w:sz w:val="20"/>
                <w:szCs w:val="20"/>
              </w:rPr>
            </w:pPr>
            <w:r w:rsidRPr="00D603E2">
              <w:rPr>
                <w:rFonts w:ascii="Arial" w:hAnsi="Arial" w:cs="Arial"/>
                <w:strike/>
                <w:sz w:val="20"/>
                <w:szCs w:val="20"/>
              </w:rPr>
              <w:t xml:space="preserve"> </w:t>
            </w:r>
          </w:p>
          <w:p w14:paraId="29D13CE6" w14:textId="19BD1605" w:rsidR="00D603E2" w:rsidRPr="00D603E2" w:rsidRDefault="00D603E2" w:rsidP="00D603E2">
            <w:pPr>
              <w:rPr>
                <w:rFonts w:ascii="Arial" w:hAnsi="Arial" w:cs="Arial"/>
                <w:sz w:val="20"/>
                <w:szCs w:val="20"/>
              </w:rPr>
            </w:pPr>
            <w:r w:rsidRPr="00D603E2">
              <w:rPr>
                <w:rFonts w:ascii="Arial" w:hAnsi="Arial" w:cs="Arial"/>
                <w:b/>
                <w:bCs/>
                <w:sz w:val="20"/>
                <w:szCs w:val="20"/>
              </w:rPr>
              <w:t>(O)</w:t>
            </w:r>
            <w:r w:rsidR="00FE58D8">
              <w:rPr>
                <w:rFonts w:ascii="Arial" w:hAnsi="Arial" w:cs="Arial"/>
                <w:b/>
                <w:bCs/>
                <w:sz w:val="20"/>
                <w:szCs w:val="20"/>
              </w:rPr>
              <w:t xml:space="preserve"> </w:t>
            </w:r>
            <w:r w:rsidRPr="00D603E2">
              <w:rPr>
                <w:rFonts w:ascii="Arial" w:hAnsi="Arial" w:cs="Arial"/>
                <w:sz w:val="20"/>
                <w:szCs w:val="20"/>
              </w:rPr>
              <w:t xml:space="preserve"> Knowingly make an omission of a material fact or a false statement, orally or in any application or document filed with or obtained by the Department or any other entity in the EMS system; </w:t>
            </w:r>
          </w:p>
          <w:p w14:paraId="5B1A1C6B" w14:textId="77777777" w:rsidR="00D603E2" w:rsidRPr="00D603E2" w:rsidRDefault="00D603E2" w:rsidP="00D603E2">
            <w:pPr>
              <w:rPr>
                <w:rFonts w:ascii="Arial" w:hAnsi="Arial" w:cs="Arial"/>
                <w:sz w:val="20"/>
                <w:szCs w:val="20"/>
              </w:rPr>
            </w:pPr>
          </w:p>
          <w:p w14:paraId="13C11F0C" w14:textId="0DBEB0F8" w:rsidR="00D603E2" w:rsidRPr="00D603E2" w:rsidRDefault="00D603E2" w:rsidP="00D603E2">
            <w:pPr>
              <w:rPr>
                <w:rFonts w:ascii="Arial" w:hAnsi="Arial" w:cs="Arial"/>
                <w:sz w:val="20"/>
                <w:szCs w:val="20"/>
              </w:rPr>
            </w:pPr>
            <w:r w:rsidRPr="00D603E2">
              <w:rPr>
                <w:rFonts w:ascii="Arial" w:hAnsi="Arial" w:cs="Arial"/>
                <w:b/>
                <w:bCs/>
                <w:sz w:val="20"/>
                <w:szCs w:val="20"/>
              </w:rPr>
              <w:t>(P)</w:t>
            </w:r>
            <w:r w:rsidR="00FE58D8">
              <w:rPr>
                <w:rFonts w:ascii="Arial" w:hAnsi="Arial" w:cs="Arial"/>
                <w:b/>
                <w:bCs/>
                <w:sz w:val="20"/>
                <w:szCs w:val="20"/>
              </w:rPr>
              <w:t xml:space="preserve"> </w:t>
            </w:r>
            <w:r w:rsidRPr="00D603E2">
              <w:rPr>
                <w:rFonts w:ascii="Arial" w:hAnsi="Arial" w:cs="Arial"/>
                <w:sz w:val="20"/>
                <w:szCs w:val="20"/>
              </w:rPr>
              <w:t xml:space="preserve">Failure to complete a </w:t>
            </w:r>
            <w:r w:rsidRPr="00D603E2">
              <w:rPr>
                <w:rFonts w:ascii="Arial" w:hAnsi="Arial" w:cs="Arial"/>
                <w:b/>
                <w:bCs/>
                <w:sz w:val="20"/>
                <w:szCs w:val="20"/>
              </w:rPr>
              <w:t>patient care report</w:t>
            </w:r>
            <w:r w:rsidRPr="00D603E2">
              <w:rPr>
                <w:rFonts w:ascii="Arial" w:hAnsi="Arial" w:cs="Arial"/>
                <w:sz w:val="20"/>
                <w:szCs w:val="20"/>
              </w:rPr>
              <w:t xml:space="preserve"> </w:t>
            </w:r>
            <w:r w:rsidRPr="00D603E2">
              <w:rPr>
                <w:rFonts w:ascii="Arial" w:hAnsi="Arial" w:cs="Arial"/>
                <w:strike/>
                <w:sz w:val="20"/>
                <w:szCs w:val="20"/>
              </w:rPr>
              <w:t>trip record</w:t>
            </w:r>
            <w:r w:rsidRPr="00D603E2">
              <w:rPr>
                <w:rFonts w:ascii="Arial" w:hAnsi="Arial" w:cs="Arial"/>
                <w:sz w:val="20"/>
                <w:szCs w:val="20"/>
              </w:rPr>
              <w:t xml:space="preserve">, as required by 105 CMR 170.345; </w:t>
            </w:r>
          </w:p>
          <w:p w14:paraId="72D0D198" w14:textId="77777777" w:rsidR="00D603E2" w:rsidRPr="00D603E2" w:rsidRDefault="00D603E2" w:rsidP="00D603E2">
            <w:pPr>
              <w:pStyle w:val="ListParagraph"/>
              <w:rPr>
                <w:rFonts w:ascii="Arial" w:hAnsi="Arial" w:cs="Arial"/>
                <w:color w:val="auto"/>
                <w:sz w:val="20"/>
              </w:rPr>
            </w:pPr>
          </w:p>
          <w:p w14:paraId="5005A3F0" w14:textId="55AB6080" w:rsidR="00D603E2" w:rsidRPr="00D603E2" w:rsidRDefault="00D603E2" w:rsidP="00D603E2">
            <w:pPr>
              <w:rPr>
                <w:rFonts w:ascii="Arial" w:hAnsi="Arial" w:cs="Arial"/>
                <w:sz w:val="20"/>
                <w:szCs w:val="20"/>
              </w:rPr>
            </w:pPr>
            <w:r w:rsidRPr="00D603E2">
              <w:rPr>
                <w:rFonts w:ascii="Arial" w:hAnsi="Arial" w:cs="Arial"/>
                <w:b/>
                <w:bCs/>
                <w:sz w:val="20"/>
                <w:szCs w:val="20"/>
              </w:rPr>
              <w:t>(Q)</w:t>
            </w:r>
            <w:r w:rsidR="00FE58D8">
              <w:rPr>
                <w:rFonts w:ascii="Arial" w:hAnsi="Arial" w:cs="Arial"/>
                <w:b/>
                <w:bCs/>
                <w:sz w:val="20"/>
                <w:szCs w:val="20"/>
              </w:rPr>
              <w:t xml:space="preserve"> </w:t>
            </w:r>
            <w:r w:rsidRPr="00D603E2">
              <w:rPr>
                <w:rFonts w:ascii="Arial" w:hAnsi="Arial" w:cs="Arial"/>
                <w:sz w:val="20"/>
                <w:szCs w:val="20"/>
              </w:rPr>
              <w:t xml:space="preserve"> Having been disciplined in Massachusetts or another jurisdiction (state, United States or foreign) by a governmental licensing or certification authority, or by the NREMT, against an EMT or other health care license or certification held by the EMT, for acts or conduct substantially similar to that which would constitute grounds for discipline by the Department; </w:t>
            </w:r>
          </w:p>
          <w:p w14:paraId="036F0170" w14:textId="27CF32DA" w:rsidR="00D603E2" w:rsidRPr="00D603E2" w:rsidRDefault="00D603E2" w:rsidP="00D603E2">
            <w:pPr>
              <w:rPr>
                <w:rFonts w:ascii="Arial" w:hAnsi="Arial" w:cs="Arial"/>
                <w:sz w:val="20"/>
                <w:szCs w:val="20"/>
              </w:rPr>
            </w:pPr>
            <w:r w:rsidRPr="00D603E2">
              <w:rPr>
                <w:rFonts w:ascii="Arial" w:hAnsi="Arial" w:cs="Arial"/>
                <w:b/>
                <w:bCs/>
                <w:sz w:val="20"/>
                <w:szCs w:val="20"/>
              </w:rPr>
              <w:t>(R)</w:t>
            </w:r>
            <w:r w:rsidR="00FE58D8">
              <w:rPr>
                <w:rFonts w:ascii="Arial" w:hAnsi="Arial" w:cs="Arial"/>
                <w:b/>
                <w:bCs/>
                <w:sz w:val="20"/>
                <w:szCs w:val="20"/>
              </w:rPr>
              <w:t xml:space="preserve"> </w:t>
            </w:r>
            <w:r w:rsidRPr="00D603E2">
              <w:rPr>
                <w:rFonts w:ascii="Arial" w:hAnsi="Arial" w:cs="Arial"/>
                <w:sz w:val="20"/>
                <w:szCs w:val="20"/>
              </w:rPr>
              <w:t xml:space="preserve"> Failure to meet reporting obligations in accordance with 105 CMR 170.937; or</w:t>
            </w:r>
          </w:p>
          <w:p w14:paraId="5496D198" w14:textId="4D9E2FCB" w:rsidR="00D603E2" w:rsidRPr="00D603E2" w:rsidRDefault="00D603E2" w:rsidP="00D603E2">
            <w:pPr>
              <w:rPr>
                <w:rFonts w:ascii="Arial" w:hAnsi="Arial" w:cs="Arial"/>
                <w:sz w:val="20"/>
                <w:szCs w:val="20"/>
              </w:rPr>
            </w:pPr>
            <w:r w:rsidRPr="00D603E2">
              <w:rPr>
                <w:rFonts w:ascii="Arial" w:hAnsi="Arial" w:cs="Arial"/>
                <w:b/>
                <w:bCs/>
                <w:sz w:val="20"/>
                <w:szCs w:val="20"/>
              </w:rPr>
              <w:t>(S)</w:t>
            </w:r>
            <w:r w:rsidR="00FE58D8">
              <w:rPr>
                <w:rFonts w:ascii="Arial" w:hAnsi="Arial" w:cs="Arial"/>
                <w:b/>
                <w:bCs/>
                <w:sz w:val="20"/>
                <w:szCs w:val="20"/>
              </w:rPr>
              <w:t xml:space="preserve"> </w:t>
            </w:r>
            <w:r w:rsidRPr="00D603E2">
              <w:rPr>
                <w:rFonts w:ascii="Arial" w:hAnsi="Arial" w:cs="Arial"/>
                <w:sz w:val="20"/>
                <w:szCs w:val="20"/>
              </w:rPr>
              <w:t>Any violation of M.G.L. c. 111C or 105 CMR 170.000.</w:t>
            </w:r>
          </w:p>
          <w:p w14:paraId="2EEB2B35" w14:textId="77777777" w:rsidR="00D603E2" w:rsidRPr="00D603E2" w:rsidRDefault="00D603E2" w:rsidP="00D603E2">
            <w:pPr>
              <w:pStyle w:val="ListParagraph"/>
              <w:spacing w:after="0"/>
              <w:ind w:left="390"/>
              <w:rPr>
                <w:rFonts w:ascii="Arial" w:hAnsi="Arial" w:cs="Arial"/>
                <w:color w:val="auto"/>
                <w:sz w:val="20"/>
              </w:rPr>
            </w:pPr>
          </w:p>
          <w:p w14:paraId="5A7DDC89" w14:textId="77777777" w:rsidR="00D603E2" w:rsidRPr="00D603E2" w:rsidRDefault="00D603E2" w:rsidP="00D603E2">
            <w:pPr>
              <w:rPr>
                <w:rFonts w:ascii="Arial" w:hAnsi="Arial" w:cs="Arial"/>
                <w:sz w:val="20"/>
                <w:szCs w:val="20"/>
              </w:rPr>
            </w:pPr>
          </w:p>
          <w:p w14:paraId="5838DB3D" w14:textId="3F5E8DC0" w:rsidR="00D603E2" w:rsidRPr="00D603E2" w:rsidRDefault="00D603E2" w:rsidP="00046648">
            <w:pPr>
              <w:rPr>
                <w:rFonts w:ascii="Arial" w:hAnsi="Arial" w:cs="Arial"/>
                <w:sz w:val="20"/>
                <w:szCs w:val="20"/>
              </w:rPr>
            </w:pPr>
          </w:p>
        </w:tc>
      </w:tr>
      <w:tr w:rsidR="006C5770" w14:paraId="21B52D66" w14:textId="77777777" w:rsidTr="006C5770">
        <w:tc>
          <w:tcPr>
            <w:tcW w:w="2785" w:type="dxa"/>
          </w:tcPr>
          <w:p w14:paraId="5C7C5341" w14:textId="40B89051" w:rsidR="006C5770" w:rsidRPr="002402A4" w:rsidRDefault="002402A4" w:rsidP="00046648">
            <w:pPr>
              <w:rPr>
                <w:rFonts w:ascii="Arial" w:hAnsi="Arial" w:cs="Arial"/>
                <w:sz w:val="20"/>
                <w:szCs w:val="20"/>
              </w:rPr>
            </w:pPr>
            <w:r w:rsidRPr="002402A4">
              <w:rPr>
                <w:rFonts w:ascii="Arial" w:hAnsi="Arial" w:cs="Arial"/>
                <w:sz w:val="20"/>
                <w:szCs w:val="20"/>
              </w:rPr>
              <w:lastRenderedPageBreak/>
              <w:t>170.942 Examiners and Chief Examiners, duties and Requirements for Approval</w:t>
            </w:r>
          </w:p>
        </w:tc>
        <w:tc>
          <w:tcPr>
            <w:tcW w:w="6565" w:type="dxa"/>
          </w:tcPr>
          <w:p w14:paraId="031CC57D" w14:textId="77777777" w:rsidR="006C5770" w:rsidRDefault="006C5770" w:rsidP="00046648">
            <w:pPr>
              <w:rPr>
                <w:rFonts w:ascii="Arial" w:hAnsi="Arial" w:cs="Arial"/>
                <w:b/>
                <w:bCs/>
              </w:rPr>
            </w:pPr>
          </w:p>
          <w:p w14:paraId="1EF5B641" w14:textId="3C17156B" w:rsidR="002402A4" w:rsidRDefault="002402A4" w:rsidP="00046648">
            <w:pPr>
              <w:rPr>
                <w:rFonts w:ascii="Arial" w:hAnsi="Arial" w:cs="Arial"/>
                <w:i/>
                <w:iCs/>
                <w:sz w:val="20"/>
                <w:szCs w:val="20"/>
              </w:rPr>
            </w:pPr>
            <w:r w:rsidRPr="002402A4">
              <w:rPr>
                <w:rFonts w:ascii="Arial" w:hAnsi="Arial" w:cs="Arial"/>
                <w:i/>
                <w:iCs/>
                <w:sz w:val="20"/>
                <w:szCs w:val="20"/>
              </w:rPr>
              <w:t>Updates requirements to qualify as Chief Examiner</w:t>
            </w:r>
          </w:p>
          <w:p w14:paraId="5C9D6EE1" w14:textId="1EB392BE" w:rsidR="002402A4" w:rsidRDefault="002402A4" w:rsidP="00046648">
            <w:pPr>
              <w:rPr>
                <w:rFonts w:ascii="Arial" w:hAnsi="Arial" w:cs="Arial"/>
                <w:i/>
                <w:iCs/>
                <w:sz w:val="20"/>
                <w:szCs w:val="20"/>
              </w:rPr>
            </w:pPr>
          </w:p>
          <w:p w14:paraId="6A11572A" w14:textId="77777777" w:rsidR="002402A4" w:rsidRPr="002402A4" w:rsidRDefault="002402A4" w:rsidP="00046648">
            <w:pPr>
              <w:rPr>
                <w:rFonts w:ascii="Arial" w:hAnsi="Arial" w:cs="Arial"/>
                <w:i/>
                <w:iCs/>
                <w:sz w:val="20"/>
                <w:szCs w:val="20"/>
              </w:rPr>
            </w:pPr>
          </w:p>
          <w:p w14:paraId="3649E5C9" w14:textId="77777777" w:rsidR="002402A4" w:rsidRPr="002402A4" w:rsidRDefault="002402A4" w:rsidP="002402A4">
            <w:pPr>
              <w:rPr>
                <w:rFonts w:ascii="Arial" w:hAnsi="Arial" w:cs="Arial"/>
                <w:sz w:val="20"/>
                <w:szCs w:val="20"/>
              </w:rPr>
            </w:pPr>
            <w:r w:rsidRPr="002402A4">
              <w:rPr>
                <w:rFonts w:ascii="Arial" w:hAnsi="Arial" w:cs="Arial"/>
                <w:sz w:val="20"/>
                <w:szCs w:val="20"/>
              </w:rPr>
              <w:t xml:space="preserve">(A) </w:t>
            </w:r>
            <w:r w:rsidRPr="002402A4">
              <w:rPr>
                <w:rFonts w:ascii="Arial" w:hAnsi="Arial" w:cs="Arial"/>
                <w:sz w:val="20"/>
                <w:szCs w:val="20"/>
                <w:u w:val="single"/>
              </w:rPr>
              <w:t>Duties of a Chief Examiner</w:t>
            </w:r>
            <w:r w:rsidRPr="002402A4">
              <w:rPr>
                <w:rFonts w:ascii="Arial" w:hAnsi="Arial" w:cs="Arial"/>
                <w:sz w:val="20"/>
                <w:szCs w:val="20"/>
              </w:rPr>
              <w:t>. The duties and responsibilities of a Chief Examiner include, but are not limited to, the following:</w:t>
            </w:r>
          </w:p>
          <w:p w14:paraId="4C012FB4" w14:textId="77777777" w:rsidR="002402A4" w:rsidRPr="002402A4" w:rsidRDefault="002402A4" w:rsidP="002402A4">
            <w:pPr>
              <w:widowControl w:val="0"/>
              <w:numPr>
                <w:ilvl w:val="0"/>
                <w:numId w:val="27"/>
              </w:numPr>
              <w:rPr>
                <w:rFonts w:ascii="Arial" w:hAnsi="Arial" w:cs="Arial"/>
                <w:sz w:val="20"/>
                <w:szCs w:val="20"/>
              </w:rPr>
            </w:pPr>
            <w:r w:rsidRPr="002402A4">
              <w:rPr>
                <w:rFonts w:ascii="Arial" w:hAnsi="Arial" w:cs="Arial"/>
                <w:sz w:val="20"/>
                <w:szCs w:val="20"/>
              </w:rPr>
              <w:t>Overseeing the administration of the psychomotor examination as the Department’s and NREMT’s</w:t>
            </w:r>
            <w:r w:rsidRPr="002402A4">
              <w:rPr>
                <w:rFonts w:ascii="Arial" w:hAnsi="Arial" w:cs="Arial"/>
                <w:b/>
                <w:sz w:val="20"/>
                <w:szCs w:val="20"/>
              </w:rPr>
              <w:t xml:space="preserve"> </w:t>
            </w:r>
            <w:r w:rsidRPr="002402A4">
              <w:rPr>
                <w:rFonts w:ascii="Arial" w:hAnsi="Arial" w:cs="Arial"/>
                <w:sz w:val="20"/>
                <w:szCs w:val="20"/>
              </w:rPr>
              <w:t>representative, to ensure that exam administration conforms to Department’s and NREMT’s</w:t>
            </w:r>
            <w:r w:rsidRPr="002402A4">
              <w:rPr>
                <w:rFonts w:ascii="Arial" w:hAnsi="Arial" w:cs="Arial"/>
                <w:b/>
                <w:sz w:val="20"/>
                <w:szCs w:val="20"/>
              </w:rPr>
              <w:t xml:space="preserve"> </w:t>
            </w:r>
            <w:r w:rsidRPr="002402A4">
              <w:rPr>
                <w:rFonts w:ascii="Arial" w:hAnsi="Arial" w:cs="Arial"/>
                <w:sz w:val="20"/>
                <w:szCs w:val="20"/>
              </w:rPr>
              <w:t xml:space="preserve">standards, including use of current </w:t>
            </w:r>
            <w:r w:rsidRPr="002402A4">
              <w:rPr>
                <w:rFonts w:ascii="Arial" w:hAnsi="Arial" w:cs="Arial"/>
                <w:b/>
                <w:bCs/>
                <w:sz w:val="20"/>
                <w:szCs w:val="20"/>
              </w:rPr>
              <w:t xml:space="preserve">Department or </w:t>
            </w:r>
            <w:r w:rsidRPr="002402A4">
              <w:rPr>
                <w:rFonts w:ascii="Arial" w:hAnsi="Arial" w:cs="Arial"/>
                <w:sz w:val="20"/>
                <w:szCs w:val="20"/>
              </w:rPr>
              <w:t>NREMT skill sheets at all EMT levels;</w:t>
            </w:r>
          </w:p>
          <w:p w14:paraId="648FE481" w14:textId="77777777" w:rsidR="002402A4" w:rsidRPr="002402A4" w:rsidRDefault="002402A4" w:rsidP="002402A4">
            <w:pPr>
              <w:widowControl w:val="0"/>
              <w:numPr>
                <w:ilvl w:val="0"/>
                <w:numId w:val="27"/>
              </w:numPr>
              <w:rPr>
                <w:rFonts w:ascii="Arial" w:hAnsi="Arial" w:cs="Arial"/>
                <w:sz w:val="20"/>
                <w:szCs w:val="20"/>
              </w:rPr>
            </w:pPr>
            <w:r w:rsidRPr="002402A4">
              <w:rPr>
                <w:rFonts w:ascii="Arial" w:hAnsi="Arial" w:cs="Arial"/>
                <w:sz w:val="20"/>
                <w:szCs w:val="20"/>
              </w:rPr>
              <w:t xml:space="preserve">Complying with </w:t>
            </w:r>
            <w:proofErr w:type="gramStart"/>
            <w:r w:rsidRPr="002402A4">
              <w:rPr>
                <w:rFonts w:ascii="Arial" w:hAnsi="Arial" w:cs="Arial"/>
                <w:sz w:val="20"/>
                <w:szCs w:val="20"/>
              </w:rPr>
              <w:t>conflict of interest</w:t>
            </w:r>
            <w:proofErr w:type="gramEnd"/>
            <w:r w:rsidRPr="002402A4">
              <w:rPr>
                <w:rFonts w:ascii="Arial" w:hAnsi="Arial" w:cs="Arial"/>
                <w:sz w:val="20"/>
                <w:szCs w:val="20"/>
              </w:rPr>
              <w:t xml:space="preserve"> requirements set out in the Department’s Examiner’s Manual;</w:t>
            </w:r>
          </w:p>
          <w:p w14:paraId="7F3E1A14" w14:textId="77777777" w:rsidR="002402A4" w:rsidRPr="002402A4" w:rsidRDefault="002402A4" w:rsidP="002402A4">
            <w:pPr>
              <w:widowControl w:val="0"/>
              <w:numPr>
                <w:ilvl w:val="0"/>
                <w:numId w:val="27"/>
              </w:numPr>
              <w:rPr>
                <w:rFonts w:ascii="Arial" w:hAnsi="Arial" w:cs="Arial"/>
                <w:sz w:val="20"/>
                <w:szCs w:val="20"/>
              </w:rPr>
            </w:pPr>
            <w:r w:rsidRPr="002402A4">
              <w:rPr>
                <w:rFonts w:ascii="Arial" w:hAnsi="Arial" w:cs="Arial"/>
                <w:sz w:val="20"/>
                <w:szCs w:val="20"/>
              </w:rPr>
              <w:t>Monitoring Examiners and regularly evaluating in writing their competency and effectiveness; and</w:t>
            </w:r>
          </w:p>
          <w:p w14:paraId="0C7B5CB7" w14:textId="77777777" w:rsidR="002402A4" w:rsidRPr="002402A4" w:rsidRDefault="002402A4" w:rsidP="002402A4">
            <w:pPr>
              <w:widowControl w:val="0"/>
              <w:numPr>
                <w:ilvl w:val="0"/>
                <w:numId w:val="27"/>
              </w:numPr>
              <w:rPr>
                <w:rFonts w:ascii="Arial" w:hAnsi="Arial" w:cs="Arial"/>
                <w:sz w:val="20"/>
                <w:szCs w:val="20"/>
              </w:rPr>
            </w:pPr>
            <w:r w:rsidRPr="002402A4">
              <w:rPr>
                <w:rFonts w:ascii="Arial" w:hAnsi="Arial" w:cs="Arial"/>
                <w:sz w:val="20"/>
                <w:szCs w:val="20"/>
              </w:rPr>
              <w:t>Functioning in accordance with the procedures set forth in the Department’s Examiner’s Manual.</w:t>
            </w:r>
          </w:p>
          <w:p w14:paraId="73A09E3C" w14:textId="77777777" w:rsidR="002402A4" w:rsidRPr="002402A4" w:rsidRDefault="002402A4" w:rsidP="002402A4">
            <w:pPr>
              <w:rPr>
                <w:rFonts w:ascii="Arial" w:hAnsi="Arial" w:cs="Arial"/>
                <w:sz w:val="20"/>
                <w:szCs w:val="20"/>
              </w:rPr>
            </w:pPr>
          </w:p>
          <w:p w14:paraId="73E3681E" w14:textId="77777777" w:rsidR="002402A4" w:rsidRPr="002402A4" w:rsidRDefault="002402A4" w:rsidP="002402A4">
            <w:pPr>
              <w:rPr>
                <w:rFonts w:ascii="Arial" w:hAnsi="Arial" w:cs="Arial"/>
                <w:sz w:val="20"/>
                <w:szCs w:val="20"/>
              </w:rPr>
            </w:pPr>
            <w:r w:rsidRPr="002402A4">
              <w:rPr>
                <w:rFonts w:ascii="Arial" w:hAnsi="Arial" w:cs="Arial"/>
                <w:sz w:val="20"/>
                <w:szCs w:val="20"/>
              </w:rPr>
              <w:t>(B) Persons seeking Department approval as a Chief Examiner shall submit an application on a form provided by the Department. The minimum requirements for approval as a Chief Examiner are as follows:</w:t>
            </w:r>
          </w:p>
          <w:p w14:paraId="761E3EB5" w14:textId="77777777" w:rsidR="002402A4" w:rsidRPr="002402A4" w:rsidRDefault="002402A4" w:rsidP="002402A4">
            <w:pPr>
              <w:ind w:left="720"/>
              <w:rPr>
                <w:rFonts w:ascii="Arial" w:hAnsi="Arial" w:cs="Arial"/>
                <w:b/>
                <w:sz w:val="20"/>
                <w:szCs w:val="20"/>
              </w:rPr>
            </w:pPr>
            <w:r w:rsidRPr="002402A4">
              <w:rPr>
                <w:rFonts w:ascii="Arial" w:hAnsi="Arial" w:cs="Arial"/>
                <w:sz w:val="20"/>
                <w:szCs w:val="20"/>
              </w:rPr>
              <w:t xml:space="preserve">(1) Current certification </w:t>
            </w:r>
            <w:r w:rsidRPr="002402A4">
              <w:rPr>
                <w:rFonts w:ascii="Arial" w:hAnsi="Arial" w:cs="Arial"/>
                <w:b/>
                <w:bCs/>
                <w:sz w:val="20"/>
                <w:szCs w:val="20"/>
              </w:rPr>
              <w:t>in good standing, with no disciplinary history with the Department,</w:t>
            </w:r>
            <w:r w:rsidRPr="002402A4">
              <w:rPr>
                <w:rFonts w:ascii="Arial" w:hAnsi="Arial" w:cs="Arial"/>
                <w:sz w:val="20"/>
                <w:szCs w:val="20"/>
              </w:rPr>
              <w:t xml:space="preserve"> as an EMT at a </w:t>
            </w:r>
            <w:r w:rsidRPr="002402A4">
              <w:rPr>
                <w:rFonts w:ascii="Arial" w:hAnsi="Arial" w:cs="Arial"/>
                <w:sz w:val="20"/>
                <w:szCs w:val="20"/>
              </w:rPr>
              <w:lastRenderedPageBreak/>
              <w:t>level equal to or greater than the EMT level for which the test is administered;</w:t>
            </w:r>
          </w:p>
          <w:p w14:paraId="05985321" w14:textId="77777777" w:rsidR="002402A4" w:rsidRPr="002402A4" w:rsidRDefault="002402A4" w:rsidP="002402A4">
            <w:pPr>
              <w:ind w:left="720"/>
              <w:rPr>
                <w:rFonts w:ascii="Arial" w:hAnsi="Arial" w:cs="Arial"/>
                <w:iCs/>
                <w:sz w:val="20"/>
                <w:szCs w:val="20"/>
              </w:rPr>
            </w:pPr>
            <w:r w:rsidRPr="002402A4">
              <w:rPr>
                <w:rFonts w:ascii="Arial" w:hAnsi="Arial" w:cs="Arial"/>
                <w:sz w:val="20"/>
                <w:szCs w:val="20"/>
              </w:rPr>
              <w:t xml:space="preserve">(2) Successful completion, documented by </w:t>
            </w:r>
            <w:r w:rsidRPr="002402A4">
              <w:rPr>
                <w:rFonts w:ascii="Arial" w:hAnsi="Arial" w:cs="Arial"/>
                <w:iCs/>
                <w:sz w:val="20"/>
                <w:szCs w:val="20"/>
              </w:rPr>
              <w:t>a current training</w:t>
            </w:r>
            <w:r w:rsidRPr="002402A4">
              <w:rPr>
                <w:rFonts w:ascii="Arial" w:hAnsi="Arial" w:cs="Arial"/>
                <w:b/>
                <w:iCs/>
                <w:sz w:val="20"/>
                <w:szCs w:val="20"/>
              </w:rPr>
              <w:t xml:space="preserve"> </w:t>
            </w:r>
            <w:r w:rsidRPr="002402A4">
              <w:rPr>
                <w:rFonts w:ascii="Arial" w:hAnsi="Arial" w:cs="Arial"/>
                <w:iCs/>
                <w:sz w:val="20"/>
                <w:szCs w:val="20"/>
              </w:rPr>
              <w:t>certificate, renewed biennially, of an instructor’s course in Basic Life Support cardiopulmonary resuscitation</w:t>
            </w:r>
            <w:r w:rsidRPr="002402A4">
              <w:rPr>
                <w:rFonts w:ascii="Arial" w:hAnsi="Arial" w:cs="Arial"/>
                <w:b/>
                <w:sz w:val="20"/>
                <w:szCs w:val="20"/>
              </w:rPr>
              <w:t xml:space="preserve"> </w:t>
            </w:r>
            <w:r w:rsidRPr="002402A4">
              <w:rPr>
                <w:rFonts w:ascii="Arial" w:hAnsi="Arial" w:cs="Arial"/>
                <w:sz w:val="20"/>
                <w:szCs w:val="20"/>
              </w:rPr>
              <w:t>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w:t>
            </w:r>
            <w:r w:rsidRPr="002402A4">
              <w:rPr>
                <w:rFonts w:ascii="Arial" w:hAnsi="Arial" w:cs="Arial"/>
                <w:iCs/>
                <w:sz w:val="20"/>
                <w:szCs w:val="20"/>
              </w:rPr>
              <w:t xml:space="preserve"> (</w:t>
            </w:r>
            <w:proofErr w:type="spellStart"/>
            <w:r w:rsidRPr="002402A4">
              <w:rPr>
                <w:rFonts w:ascii="Arial" w:hAnsi="Arial" w:cs="Arial"/>
                <w:iCs/>
                <w:sz w:val="20"/>
                <w:szCs w:val="20"/>
              </w:rPr>
              <w:t>CoSTR</w:t>
            </w:r>
            <w:proofErr w:type="spellEnd"/>
            <w:r w:rsidRPr="002402A4">
              <w:rPr>
                <w:rFonts w:ascii="Arial" w:hAnsi="Arial" w:cs="Arial"/>
                <w:iCs/>
                <w:sz w:val="20"/>
                <w:szCs w:val="20"/>
              </w:rPr>
              <w:t>) or successor body;</w:t>
            </w:r>
          </w:p>
          <w:p w14:paraId="3FB9D4C8" w14:textId="3A38C163" w:rsidR="002402A4" w:rsidRDefault="002402A4" w:rsidP="002402A4">
            <w:pPr>
              <w:ind w:left="720"/>
            </w:pPr>
            <w:r w:rsidRPr="002402A4">
              <w:rPr>
                <w:rFonts w:ascii="Arial" w:hAnsi="Arial" w:cs="Arial"/>
                <w:sz w:val="20"/>
                <w:szCs w:val="20"/>
              </w:rPr>
              <w:t xml:space="preserve">(3) </w:t>
            </w:r>
            <w:r w:rsidRPr="002402A4">
              <w:rPr>
                <w:rFonts w:ascii="Arial" w:hAnsi="Arial" w:cs="Arial"/>
                <w:b/>
                <w:bCs/>
                <w:sz w:val="20"/>
                <w:szCs w:val="20"/>
              </w:rPr>
              <w:t>At least five years of experience within the last 10 years in providing pre-hospital emergency medical care as an EMT at a level equal or greater than the EMT level for which the test is administered</w:t>
            </w:r>
            <w:r w:rsidRPr="002402A4">
              <w:rPr>
                <w:rFonts w:ascii="Arial" w:hAnsi="Arial" w:cs="Arial"/>
                <w:b/>
                <w:bCs/>
                <w:strike/>
                <w:sz w:val="20"/>
                <w:szCs w:val="20"/>
              </w:rPr>
              <w:t>.</w:t>
            </w:r>
            <w:r w:rsidRPr="002402A4">
              <w:rPr>
                <w:rFonts w:ascii="Arial" w:hAnsi="Arial" w:cs="Arial"/>
                <w:b/>
                <w:bCs/>
                <w:sz w:val="20"/>
                <w:szCs w:val="20"/>
              </w:rPr>
              <w:t xml:space="preserve"> </w:t>
            </w:r>
          </w:p>
          <w:p w14:paraId="5724D48C" w14:textId="77777777" w:rsidR="002402A4" w:rsidRPr="002402A4" w:rsidRDefault="002402A4" w:rsidP="002402A4">
            <w:pPr>
              <w:ind w:left="720"/>
              <w:rPr>
                <w:rFonts w:ascii="Arial" w:hAnsi="Arial" w:cs="Arial"/>
                <w:sz w:val="20"/>
                <w:szCs w:val="20"/>
              </w:rPr>
            </w:pPr>
            <w:r w:rsidRPr="002402A4">
              <w:rPr>
                <w:rFonts w:ascii="Arial" w:hAnsi="Arial" w:cs="Arial"/>
                <w:sz w:val="20"/>
                <w:szCs w:val="20"/>
              </w:rPr>
              <w:t>(4) Successful completion of Chief Examiner training, orientation and internship requirements of the Department;</w:t>
            </w:r>
          </w:p>
          <w:p w14:paraId="3AFADB2C" w14:textId="77777777" w:rsidR="002402A4" w:rsidRPr="002402A4" w:rsidRDefault="002402A4" w:rsidP="002402A4">
            <w:pPr>
              <w:ind w:left="720" w:firstLine="30"/>
              <w:rPr>
                <w:rFonts w:ascii="Arial" w:hAnsi="Arial" w:cs="Arial"/>
                <w:strike/>
                <w:sz w:val="20"/>
                <w:szCs w:val="20"/>
              </w:rPr>
            </w:pPr>
            <w:r w:rsidRPr="002402A4">
              <w:rPr>
                <w:rFonts w:ascii="Arial" w:hAnsi="Arial" w:cs="Arial"/>
                <w:sz w:val="20"/>
                <w:szCs w:val="20"/>
              </w:rPr>
              <w:t xml:space="preserve">(5) Current Department approval as an Examiner or successful completion of supplemental Chief Examiner training, in addition to that required under 105 CMR 170.942(B)(4), as required by the Department; </w:t>
            </w:r>
          </w:p>
          <w:p w14:paraId="44B6F86E" w14:textId="77777777" w:rsidR="002402A4" w:rsidRPr="002402A4" w:rsidRDefault="002402A4" w:rsidP="002402A4">
            <w:pPr>
              <w:rPr>
                <w:rFonts w:ascii="Arial" w:hAnsi="Arial" w:cs="Arial"/>
                <w:strike/>
                <w:sz w:val="20"/>
                <w:szCs w:val="20"/>
              </w:rPr>
            </w:pPr>
            <w:r w:rsidRPr="002402A4">
              <w:rPr>
                <w:rFonts w:ascii="Arial" w:hAnsi="Arial" w:cs="Arial"/>
                <w:sz w:val="20"/>
                <w:szCs w:val="20"/>
              </w:rPr>
              <w:t xml:space="preserve">          </w:t>
            </w:r>
            <w:r w:rsidRPr="002402A4">
              <w:rPr>
                <w:rFonts w:ascii="Arial" w:hAnsi="Arial" w:cs="Arial"/>
                <w:sz w:val="20"/>
                <w:szCs w:val="20"/>
              </w:rPr>
              <w:tab/>
              <w:t>(6) A favorable evaluation by the Department; and</w:t>
            </w:r>
          </w:p>
          <w:p w14:paraId="3A657ECF" w14:textId="77777777" w:rsidR="002402A4" w:rsidRPr="002402A4" w:rsidRDefault="002402A4" w:rsidP="002402A4">
            <w:pPr>
              <w:ind w:left="720"/>
              <w:rPr>
                <w:rFonts w:ascii="Arial" w:hAnsi="Arial" w:cs="Arial"/>
                <w:sz w:val="20"/>
                <w:szCs w:val="20"/>
              </w:rPr>
            </w:pPr>
            <w:r w:rsidRPr="002402A4">
              <w:rPr>
                <w:rFonts w:ascii="Arial" w:hAnsi="Arial" w:cs="Arial"/>
                <w:sz w:val="20"/>
                <w:szCs w:val="20"/>
              </w:rPr>
              <w:t>(7) For ALS Chief Examiners, currently credentialed by NREMT as an Advanced Level Representative. For BLS Chief Examiners, currently credentialed by NREMT in accordance with any NREMT requirements for BLS-level psychomotor examinations.</w:t>
            </w:r>
          </w:p>
          <w:p w14:paraId="49BCBAB4" w14:textId="62BEA5C9" w:rsidR="002402A4" w:rsidRPr="002402A4" w:rsidRDefault="002402A4" w:rsidP="002402A4">
            <w:pPr>
              <w:rPr>
                <w:rFonts w:ascii="Arial" w:hAnsi="Arial" w:cs="Arial"/>
                <w:b/>
                <w:bCs/>
                <w:sz w:val="20"/>
                <w:szCs w:val="20"/>
              </w:rPr>
            </w:pPr>
          </w:p>
          <w:p w14:paraId="2892C5A6" w14:textId="535D9F7F" w:rsidR="002402A4" w:rsidRDefault="002402A4" w:rsidP="00046648">
            <w:pPr>
              <w:rPr>
                <w:rFonts w:ascii="Arial" w:hAnsi="Arial" w:cs="Arial"/>
                <w:b/>
                <w:bCs/>
              </w:rPr>
            </w:pPr>
          </w:p>
        </w:tc>
      </w:tr>
      <w:tr w:rsidR="006C5770" w14:paraId="2F933AD3" w14:textId="77777777" w:rsidTr="006C5770">
        <w:tc>
          <w:tcPr>
            <w:tcW w:w="2785" w:type="dxa"/>
          </w:tcPr>
          <w:p w14:paraId="3E9B6F75" w14:textId="2084C888" w:rsidR="006C5770" w:rsidRPr="003C0916" w:rsidRDefault="003C0916" w:rsidP="00046648">
            <w:pPr>
              <w:rPr>
                <w:rFonts w:ascii="Arial" w:hAnsi="Arial" w:cs="Arial"/>
                <w:sz w:val="20"/>
                <w:szCs w:val="20"/>
              </w:rPr>
            </w:pPr>
            <w:r w:rsidRPr="003C0916">
              <w:rPr>
                <w:rFonts w:ascii="Arial" w:hAnsi="Arial" w:cs="Arial"/>
                <w:sz w:val="20"/>
                <w:szCs w:val="20"/>
              </w:rPr>
              <w:lastRenderedPageBreak/>
              <w:t>170.942 Renewal of approval as a Chief Examiner and Examiner</w:t>
            </w:r>
          </w:p>
        </w:tc>
        <w:tc>
          <w:tcPr>
            <w:tcW w:w="6565" w:type="dxa"/>
          </w:tcPr>
          <w:p w14:paraId="4A277086" w14:textId="77777777" w:rsidR="006C5770" w:rsidRPr="003C0916" w:rsidRDefault="003C0916" w:rsidP="00046648">
            <w:pPr>
              <w:rPr>
                <w:rFonts w:ascii="Arial" w:hAnsi="Arial" w:cs="Arial"/>
                <w:i/>
                <w:iCs/>
                <w:sz w:val="20"/>
                <w:szCs w:val="20"/>
              </w:rPr>
            </w:pPr>
            <w:r>
              <w:rPr>
                <w:rFonts w:ascii="Arial" w:hAnsi="Arial" w:cs="Arial"/>
                <w:b/>
                <w:bCs/>
              </w:rPr>
              <w:t xml:space="preserve"> </w:t>
            </w:r>
            <w:r w:rsidRPr="003C0916">
              <w:rPr>
                <w:rFonts w:ascii="Arial" w:hAnsi="Arial" w:cs="Arial"/>
                <w:i/>
                <w:iCs/>
                <w:sz w:val="20"/>
                <w:szCs w:val="20"/>
              </w:rPr>
              <w:t>Includes exception for existing Chief Examiners</w:t>
            </w:r>
          </w:p>
          <w:p w14:paraId="3F3D6F8F" w14:textId="77777777" w:rsidR="003C0916" w:rsidRDefault="003C0916" w:rsidP="00046648">
            <w:pPr>
              <w:rPr>
                <w:rFonts w:ascii="Arial" w:hAnsi="Arial" w:cs="Arial"/>
                <w:b/>
                <w:bCs/>
              </w:rPr>
            </w:pPr>
          </w:p>
          <w:p w14:paraId="32ED9864" w14:textId="77777777" w:rsidR="003C0916" w:rsidRPr="003C0916" w:rsidRDefault="003C0916" w:rsidP="003C0916">
            <w:pPr>
              <w:ind w:firstLine="390"/>
              <w:rPr>
                <w:rFonts w:ascii="Arial" w:hAnsi="Arial" w:cs="Arial"/>
                <w:sz w:val="20"/>
                <w:szCs w:val="20"/>
              </w:rPr>
            </w:pPr>
            <w:r w:rsidRPr="003C0916">
              <w:rPr>
                <w:rFonts w:ascii="Arial" w:hAnsi="Arial" w:cs="Arial"/>
                <w:sz w:val="20"/>
                <w:szCs w:val="20"/>
              </w:rPr>
              <w:t xml:space="preserve">The Department may renew approval of a Chief Examiner or Examiner for an additional term to run concurrently with his or her EMT certification. A Chief Examiner or Examiner must apply for renewal or approval on a form provided by the Department, no later than 60 </w:t>
            </w:r>
            <w:r w:rsidRPr="003C0916">
              <w:rPr>
                <w:rFonts w:ascii="Arial" w:hAnsi="Arial" w:cs="Arial"/>
                <w:b/>
                <w:bCs/>
                <w:sz w:val="20"/>
                <w:szCs w:val="20"/>
              </w:rPr>
              <w:t xml:space="preserve">calendar </w:t>
            </w:r>
            <w:r w:rsidRPr="003C0916">
              <w:rPr>
                <w:rFonts w:ascii="Arial" w:hAnsi="Arial" w:cs="Arial"/>
                <w:sz w:val="20"/>
                <w:szCs w:val="20"/>
              </w:rPr>
              <w:t xml:space="preserve">days prior to the expiration of the current approval. A person with an expired approval as a Chief Examiner or Examiner may not oversee or administer, as applicable, the Department’s psychomotor examination. </w:t>
            </w:r>
          </w:p>
          <w:p w14:paraId="5FFC0D31" w14:textId="77777777" w:rsidR="003C0916" w:rsidRPr="003C0916" w:rsidRDefault="003C0916" w:rsidP="003C0916">
            <w:pPr>
              <w:rPr>
                <w:rFonts w:ascii="Arial" w:hAnsi="Arial" w:cs="Arial"/>
                <w:sz w:val="20"/>
                <w:szCs w:val="20"/>
              </w:rPr>
            </w:pPr>
          </w:p>
          <w:p w14:paraId="6392FAF9" w14:textId="77777777" w:rsidR="003C0916" w:rsidRPr="003C0916" w:rsidRDefault="003C0916" w:rsidP="003C0916">
            <w:pPr>
              <w:rPr>
                <w:rFonts w:ascii="Arial" w:hAnsi="Arial" w:cs="Arial"/>
                <w:sz w:val="20"/>
                <w:szCs w:val="20"/>
              </w:rPr>
            </w:pPr>
            <w:r w:rsidRPr="003C0916">
              <w:rPr>
                <w:rFonts w:ascii="Arial" w:hAnsi="Arial" w:cs="Arial"/>
                <w:sz w:val="20"/>
                <w:szCs w:val="20"/>
              </w:rPr>
              <w:t>(A) To be eligible for renewal of approval, a Chief Examiner or Examiner must:</w:t>
            </w:r>
          </w:p>
          <w:p w14:paraId="18B30B0F" w14:textId="2631C8DB" w:rsidR="003C0916" w:rsidRPr="003C0916" w:rsidRDefault="003C0916" w:rsidP="003C0916">
            <w:pPr>
              <w:widowControl w:val="0"/>
              <w:numPr>
                <w:ilvl w:val="0"/>
                <w:numId w:val="28"/>
              </w:numPr>
              <w:rPr>
                <w:rFonts w:ascii="Arial" w:hAnsi="Arial" w:cs="Arial"/>
                <w:sz w:val="20"/>
                <w:szCs w:val="20"/>
              </w:rPr>
            </w:pPr>
            <w:r w:rsidRPr="003C0916">
              <w:rPr>
                <w:rFonts w:ascii="Arial" w:hAnsi="Arial" w:cs="Arial"/>
                <w:sz w:val="20"/>
                <w:szCs w:val="20"/>
              </w:rPr>
              <w:t>Continue to meet the requirements of 105 CMR 170.942 applicable to his or her level of approval</w:t>
            </w:r>
            <w:r w:rsidRPr="003C0916">
              <w:rPr>
                <w:rFonts w:ascii="Arial" w:hAnsi="Arial" w:cs="Arial"/>
                <w:b/>
                <w:bCs/>
                <w:sz w:val="20"/>
                <w:szCs w:val="20"/>
              </w:rPr>
              <w:t>, except that Ch</w:t>
            </w:r>
            <w:r w:rsidRPr="003C0916">
              <w:rPr>
                <w:b/>
                <w:bCs/>
              </w:rPr>
              <w:t xml:space="preserve">ief </w:t>
            </w:r>
            <w:r w:rsidRPr="003C0916">
              <w:rPr>
                <w:rFonts w:ascii="Arial" w:hAnsi="Arial" w:cs="Arial"/>
                <w:b/>
                <w:bCs/>
                <w:sz w:val="20"/>
                <w:szCs w:val="20"/>
              </w:rPr>
              <w:t>Examiners or Examiners approved by the Department prior to DATE OF PROMULGATION may continue to have at least two years of experience in providing pre-hospital emergency medical care as an EMT at a level equal to or greater than the EMT level for which the test is administered</w:t>
            </w:r>
            <w:r w:rsidRPr="003C0916">
              <w:rPr>
                <w:rFonts w:ascii="Arial" w:hAnsi="Arial" w:cs="Arial"/>
                <w:sz w:val="20"/>
                <w:szCs w:val="20"/>
              </w:rPr>
              <w:t>; and</w:t>
            </w:r>
          </w:p>
          <w:p w14:paraId="27BC07CE" w14:textId="77777777" w:rsidR="003C0916" w:rsidRPr="003C0916" w:rsidRDefault="003C0916" w:rsidP="003C0916">
            <w:pPr>
              <w:widowControl w:val="0"/>
              <w:numPr>
                <w:ilvl w:val="0"/>
                <w:numId w:val="28"/>
              </w:numPr>
              <w:rPr>
                <w:rFonts w:ascii="Arial" w:hAnsi="Arial" w:cs="Arial"/>
                <w:sz w:val="20"/>
                <w:szCs w:val="20"/>
              </w:rPr>
            </w:pPr>
            <w:r w:rsidRPr="003C0916">
              <w:rPr>
                <w:rFonts w:ascii="Arial" w:hAnsi="Arial" w:cs="Arial"/>
                <w:sz w:val="20"/>
                <w:szCs w:val="20"/>
              </w:rPr>
              <w:t xml:space="preserve">During the term of the immediate past approval period, have received a favorable evaluation from the Department as a Chief Examiner or an Examiner, as applicable. The </w:t>
            </w:r>
            <w:r w:rsidRPr="003C0916">
              <w:rPr>
                <w:rFonts w:ascii="Arial" w:hAnsi="Arial" w:cs="Arial"/>
                <w:sz w:val="20"/>
                <w:szCs w:val="20"/>
              </w:rPr>
              <w:lastRenderedPageBreak/>
              <w:t>Department’s evaluation of an Examiner will be based, at a minimum, on evaluations by Chief Examiners.</w:t>
            </w:r>
          </w:p>
          <w:p w14:paraId="6C0FA754" w14:textId="661498F9" w:rsidR="003C0916" w:rsidRDefault="003C0916" w:rsidP="00046648">
            <w:pPr>
              <w:rPr>
                <w:rFonts w:ascii="Arial" w:hAnsi="Arial" w:cs="Arial"/>
                <w:b/>
                <w:bCs/>
              </w:rPr>
            </w:pPr>
          </w:p>
        </w:tc>
      </w:tr>
      <w:tr w:rsidR="006C5770" w14:paraId="58E6DB6E" w14:textId="77777777" w:rsidTr="006C5770">
        <w:tc>
          <w:tcPr>
            <w:tcW w:w="2785" w:type="dxa"/>
          </w:tcPr>
          <w:p w14:paraId="3E448D7D" w14:textId="5BF422FB" w:rsidR="006C5770" w:rsidRPr="00A24F97" w:rsidRDefault="00A24F97" w:rsidP="00046648">
            <w:pPr>
              <w:rPr>
                <w:rFonts w:ascii="Arial" w:hAnsi="Arial" w:cs="Arial"/>
                <w:sz w:val="20"/>
                <w:szCs w:val="20"/>
              </w:rPr>
            </w:pPr>
            <w:r w:rsidRPr="00A24F97">
              <w:rPr>
                <w:rFonts w:ascii="Arial" w:hAnsi="Arial" w:cs="Arial"/>
                <w:sz w:val="20"/>
                <w:szCs w:val="20"/>
              </w:rPr>
              <w:lastRenderedPageBreak/>
              <w:t>170.944 Grounds for denial, suspension and revocation of Examiner and Chief Examiner approval or Re-Approval</w:t>
            </w:r>
          </w:p>
        </w:tc>
        <w:tc>
          <w:tcPr>
            <w:tcW w:w="6565" w:type="dxa"/>
          </w:tcPr>
          <w:p w14:paraId="013D38A5" w14:textId="77777777" w:rsidR="006C5770" w:rsidRDefault="00A24F97" w:rsidP="00046648">
            <w:pPr>
              <w:rPr>
                <w:rFonts w:ascii="Arial" w:hAnsi="Arial" w:cs="Arial"/>
                <w:i/>
                <w:iCs/>
                <w:sz w:val="20"/>
                <w:szCs w:val="20"/>
              </w:rPr>
            </w:pPr>
            <w:r w:rsidRPr="00A24F97">
              <w:rPr>
                <w:rFonts w:ascii="Arial" w:hAnsi="Arial" w:cs="Arial"/>
                <w:i/>
                <w:iCs/>
                <w:sz w:val="20"/>
                <w:szCs w:val="20"/>
              </w:rPr>
              <w:t>Updated and more specific language</w:t>
            </w:r>
          </w:p>
          <w:p w14:paraId="24B2CC8A" w14:textId="77777777" w:rsidR="00A24F97" w:rsidRPr="00A24F97" w:rsidRDefault="00A24F97" w:rsidP="00A24F97">
            <w:pPr>
              <w:rPr>
                <w:rFonts w:ascii="Arial" w:hAnsi="Arial" w:cs="Arial"/>
                <w:sz w:val="20"/>
                <w:szCs w:val="20"/>
              </w:rPr>
            </w:pPr>
            <w:r w:rsidRPr="00A24F97">
              <w:rPr>
                <w:rFonts w:ascii="Arial" w:hAnsi="Arial" w:cs="Arial"/>
                <w:sz w:val="20"/>
                <w:szCs w:val="20"/>
              </w:rPr>
              <w:t>(E) Gross misconduct in the exercise of duties as an EMT, an Examiner, a Chief Examiner, and/or in conducting any program regulated by the Department</w:t>
            </w:r>
            <w:r w:rsidRPr="00A24F97">
              <w:rPr>
                <w:rFonts w:ascii="Arial" w:hAnsi="Arial" w:cs="Arial"/>
                <w:b/>
                <w:bCs/>
                <w:sz w:val="20"/>
                <w:szCs w:val="20"/>
              </w:rPr>
              <w:t>, including but not limited to committing an act of violence, a violation of professional boundaries with a patient, student, or candidate</w:t>
            </w:r>
            <w:r w:rsidRPr="00A24F97">
              <w:rPr>
                <w:rFonts w:ascii="Arial" w:hAnsi="Arial" w:cs="Arial"/>
                <w:sz w:val="20"/>
                <w:szCs w:val="20"/>
              </w:rPr>
              <w:t xml:space="preserve">, </w:t>
            </w:r>
            <w:r w:rsidRPr="00A24F97">
              <w:rPr>
                <w:rFonts w:ascii="Arial" w:hAnsi="Arial" w:cs="Arial"/>
                <w:b/>
                <w:bCs/>
                <w:sz w:val="20"/>
                <w:szCs w:val="20"/>
              </w:rPr>
              <w:t>or a drug-related offense;</w:t>
            </w:r>
          </w:p>
          <w:p w14:paraId="7A5D7F41" w14:textId="7B163B59" w:rsidR="00A24F97" w:rsidRPr="00A24F97" w:rsidRDefault="00A24F97" w:rsidP="00A24F97">
            <w:pPr>
              <w:rPr>
                <w:rFonts w:ascii="Arial" w:hAnsi="Arial" w:cs="Arial"/>
                <w:sz w:val="20"/>
                <w:szCs w:val="20"/>
              </w:rPr>
            </w:pPr>
            <w:r w:rsidRPr="00A24F97">
              <w:rPr>
                <w:rFonts w:ascii="Arial" w:hAnsi="Arial" w:cs="Arial"/>
                <w:sz w:val="20"/>
                <w:szCs w:val="20"/>
              </w:rPr>
              <w:t>(F) Commission of any criminal offense relating to the performance of duties as an EMT, an Examiner, or a Chief Examiner</w:t>
            </w:r>
            <w:r w:rsidRPr="00A24F97">
              <w:rPr>
                <w:rFonts w:ascii="Arial" w:hAnsi="Arial" w:cs="Arial"/>
                <w:b/>
                <w:bCs/>
                <w:sz w:val="20"/>
                <w:szCs w:val="20"/>
              </w:rPr>
              <w:t>,</w:t>
            </w:r>
            <w:r w:rsidRPr="00A24F97">
              <w:rPr>
                <w:rFonts w:ascii="Arial" w:hAnsi="Arial" w:cs="Arial"/>
                <w:sz w:val="20"/>
                <w:szCs w:val="20"/>
              </w:rPr>
              <w:t xml:space="preserve"> including </w:t>
            </w:r>
            <w:r w:rsidRPr="00A24F97">
              <w:rPr>
                <w:rFonts w:ascii="Arial" w:hAnsi="Arial" w:cs="Arial"/>
                <w:b/>
                <w:bCs/>
                <w:sz w:val="20"/>
                <w:szCs w:val="20"/>
              </w:rPr>
              <w:t>but not limited to</w:t>
            </w:r>
            <w:r w:rsidRPr="00A24F97">
              <w:rPr>
                <w:rFonts w:ascii="Arial" w:hAnsi="Arial" w:cs="Arial"/>
                <w:sz w:val="20"/>
                <w:szCs w:val="20"/>
              </w:rPr>
              <w:t xml:space="preserve"> any conviction relating to a </w:t>
            </w:r>
            <w:r w:rsidRPr="00A24F97">
              <w:rPr>
                <w:rFonts w:ascii="Arial" w:hAnsi="Arial" w:cs="Arial"/>
                <w:b/>
                <w:bCs/>
                <w:sz w:val="20"/>
                <w:szCs w:val="20"/>
              </w:rPr>
              <w:t>drug-related offense or any crime that endangers the public health and safety</w:t>
            </w:r>
            <w:r w:rsidRPr="00A24F97">
              <w:rPr>
                <w:rFonts w:ascii="Arial" w:hAnsi="Arial" w:cs="Arial"/>
                <w:sz w:val="20"/>
                <w:szCs w:val="20"/>
              </w:rPr>
              <w:t>;</w:t>
            </w:r>
          </w:p>
          <w:p w14:paraId="66F4D045" w14:textId="5CBAB1A0" w:rsidR="00A24F97" w:rsidRPr="00A24F97" w:rsidRDefault="00A24F97" w:rsidP="00046648">
            <w:pPr>
              <w:rPr>
                <w:rFonts w:ascii="Arial" w:hAnsi="Arial" w:cs="Arial"/>
                <w:sz w:val="20"/>
                <w:szCs w:val="20"/>
              </w:rPr>
            </w:pPr>
          </w:p>
        </w:tc>
      </w:tr>
      <w:tr w:rsidR="006C5770" w14:paraId="482327E9" w14:textId="77777777" w:rsidTr="006C5770">
        <w:tc>
          <w:tcPr>
            <w:tcW w:w="2785" w:type="dxa"/>
          </w:tcPr>
          <w:p w14:paraId="2B7CE82C" w14:textId="73612B61" w:rsidR="006C5770" w:rsidRPr="00FE34EF" w:rsidRDefault="00FE34EF" w:rsidP="00046648">
            <w:pPr>
              <w:rPr>
                <w:rFonts w:ascii="Arial" w:hAnsi="Arial" w:cs="Arial"/>
                <w:sz w:val="20"/>
                <w:szCs w:val="20"/>
              </w:rPr>
            </w:pPr>
            <w:r w:rsidRPr="00FE34EF">
              <w:rPr>
                <w:rFonts w:ascii="Arial" w:hAnsi="Arial" w:cs="Arial"/>
                <w:sz w:val="20"/>
                <w:szCs w:val="20"/>
              </w:rPr>
              <w:t>170.948 Finding of Responsibility and Suitability of Applicants for Accreditation</w:t>
            </w:r>
          </w:p>
        </w:tc>
        <w:tc>
          <w:tcPr>
            <w:tcW w:w="6565" w:type="dxa"/>
          </w:tcPr>
          <w:p w14:paraId="6149BD8F" w14:textId="77777777" w:rsidR="006C5770" w:rsidRPr="00FE34EF" w:rsidRDefault="00FE34EF" w:rsidP="00046648">
            <w:pPr>
              <w:rPr>
                <w:rFonts w:ascii="Arial" w:hAnsi="Arial" w:cs="Arial"/>
                <w:i/>
                <w:iCs/>
                <w:sz w:val="20"/>
                <w:szCs w:val="20"/>
              </w:rPr>
            </w:pPr>
            <w:r w:rsidRPr="00FE34EF">
              <w:rPr>
                <w:rFonts w:ascii="Arial" w:hAnsi="Arial" w:cs="Arial"/>
                <w:i/>
                <w:iCs/>
                <w:sz w:val="20"/>
                <w:szCs w:val="20"/>
              </w:rPr>
              <w:t>Updated language</w:t>
            </w:r>
          </w:p>
          <w:p w14:paraId="7F9CE081" w14:textId="48DE1820" w:rsidR="00FE34EF" w:rsidRPr="00FE34EF" w:rsidRDefault="00FE34EF" w:rsidP="00FE34EF">
            <w:pPr>
              <w:widowControl w:val="0"/>
              <w:numPr>
                <w:ilvl w:val="1"/>
                <w:numId w:val="29"/>
              </w:numPr>
              <w:rPr>
                <w:rFonts w:ascii="Arial" w:hAnsi="Arial" w:cs="Arial"/>
              </w:rPr>
            </w:pPr>
            <w:r w:rsidRPr="00FE34EF">
              <w:rPr>
                <w:rFonts w:ascii="Arial" w:hAnsi="Arial" w:cs="Arial"/>
              </w:rPr>
              <w:t xml:space="preserve">Conviction of a criminal offense, such as drug </w:t>
            </w:r>
            <w:r w:rsidRPr="00FE34EF">
              <w:rPr>
                <w:rFonts w:ascii="Arial" w:hAnsi="Arial" w:cs="Arial"/>
                <w:b/>
                <w:bCs/>
              </w:rPr>
              <w:t>-related offenses</w:t>
            </w:r>
            <w:r w:rsidRPr="00FE34EF">
              <w:rPr>
                <w:rFonts w:ascii="Arial" w:hAnsi="Arial" w:cs="Arial"/>
              </w:rPr>
              <w:t>, rape, assault or other violent crime against a person, or related to the provision of training subject to the Department’s approval; or</w:t>
            </w:r>
          </w:p>
          <w:p w14:paraId="405DA063" w14:textId="77777777" w:rsidR="00FE34EF" w:rsidRPr="00FE34EF" w:rsidRDefault="00FE34EF" w:rsidP="00FE34EF">
            <w:pPr>
              <w:ind w:left="1800" w:hanging="360"/>
              <w:rPr>
                <w:rFonts w:ascii="Arial" w:hAnsi="Arial" w:cs="Arial"/>
              </w:rPr>
            </w:pPr>
            <w:r w:rsidRPr="00FE34EF">
              <w:rPr>
                <w:rFonts w:ascii="Arial" w:hAnsi="Arial" w:cs="Arial"/>
              </w:rPr>
              <w:t>(d) Any attempt to obtain accreditation or training program approval by fraud, misrepresentation, or the submission of false information.</w:t>
            </w:r>
          </w:p>
          <w:p w14:paraId="71E3B852" w14:textId="7D87E42E" w:rsidR="00FE34EF" w:rsidRDefault="00FE34EF" w:rsidP="00046648">
            <w:pPr>
              <w:rPr>
                <w:rFonts w:ascii="Arial" w:hAnsi="Arial" w:cs="Arial"/>
                <w:b/>
                <w:bCs/>
              </w:rPr>
            </w:pPr>
          </w:p>
        </w:tc>
      </w:tr>
      <w:tr w:rsidR="006C5770" w14:paraId="7EDEE95C" w14:textId="77777777" w:rsidTr="006C5770">
        <w:tc>
          <w:tcPr>
            <w:tcW w:w="2785" w:type="dxa"/>
          </w:tcPr>
          <w:p w14:paraId="07BEF4E2" w14:textId="02A0F474" w:rsidR="006C5770" w:rsidRPr="00494186" w:rsidRDefault="00911015" w:rsidP="00046648">
            <w:pPr>
              <w:rPr>
                <w:rFonts w:ascii="Arial" w:hAnsi="Arial" w:cs="Arial"/>
                <w:sz w:val="20"/>
                <w:szCs w:val="20"/>
              </w:rPr>
            </w:pPr>
            <w:r w:rsidRPr="00494186">
              <w:rPr>
                <w:rFonts w:ascii="Arial" w:hAnsi="Arial" w:cs="Arial"/>
                <w:sz w:val="20"/>
                <w:szCs w:val="20"/>
              </w:rPr>
              <w:t>170.950 duties and responsibilities of Accredited Training Institutions</w:t>
            </w:r>
          </w:p>
        </w:tc>
        <w:tc>
          <w:tcPr>
            <w:tcW w:w="6565" w:type="dxa"/>
          </w:tcPr>
          <w:p w14:paraId="41B97529" w14:textId="57980246" w:rsidR="006C5770" w:rsidRDefault="00911015" w:rsidP="00046648">
            <w:pPr>
              <w:rPr>
                <w:rFonts w:ascii="Arial" w:hAnsi="Arial" w:cs="Arial"/>
                <w:i/>
                <w:iCs/>
                <w:sz w:val="20"/>
                <w:szCs w:val="20"/>
              </w:rPr>
            </w:pPr>
            <w:r w:rsidRPr="00911015">
              <w:rPr>
                <w:rFonts w:ascii="Arial" w:hAnsi="Arial" w:cs="Arial"/>
                <w:i/>
                <w:iCs/>
                <w:sz w:val="20"/>
                <w:szCs w:val="20"/>
              </w:rPr>
              <w:t>Updated language with specific subject matter:</w:t>
            </w:r>
          </w:p>
          <w:p w14:paraId="7D9C0F78" w14:textId="77777777" w:rsidR="00911015" w:rsidRDefault="00911015" w:rsidP="00046648">
            <w:pPr>
              <w:rPr>
                <w:rFonts w:ascii="Arial" w:hAnsi="Arial" w:cs="Arial"/>
                <w:i/>
                <w:iCs/>
                <w:sz w:val="20"/>
                <w:szCs w:val="20"/>
              </w:rPr>
            </w:pPr>
          </w:p>
          <w:p w14:paraId="02D076E5" w14:textId="77777777" w:rsidR="00911015" w:rsidRPr="00911015" w:rsidRDefault="00911015" w:rsidP="00911015">
            <w:pPr>
              <w:rPr>
                <w:rFonts w:ascii="Arial" w:hAnsi="Arial" w:cs="Arial"/>
                <w:sz w:val="20"/>
                <w:szCs w:val="20"/>
              </w:rPr>
            </w:pPr>
            <w:r w:rsidRPr="00911015">
              <w:rPr>
                <w:rFonts w:ascii="Arial" w:hAnsi="Arial" w:cs="Arial"/>
                <w:sz w:val="20"/>
                <w:szCs w:val="20"/>
              </w:rPr>
              <w:t>(B) Conduct training programs in accordance with M.G.L. c. 111C, 105 CMR 170.000 and administrative requirements for the following:</w:t>
            </w:r>
          </w:p>
          <w:p w14:paraId="126DF03B" w14:textId="77777777" w:rsidR="00911015" w:rsidRPr="00911015" w:rsidRDefault="00911015" w:rsidP="00911015">
            <w:pPr>
              <w:rPr>
                <w:rFonts w:ascii="Arial" w:hAnsi="Arial" w:cs="Arial"/>
                <w:sz w:val="20"/>
                <w:szCs w:val="20"/>
              </w:rPr>
            </w:pPr>
            <w:r w:rsidRPr="00911015">
              <w:rPr>
                <w:rFonts w:ascii="Arial" w:hAnsi="Arial" w:cs="Arial"/>
                <w:sz w:val="20"/>
                <w:szCs w:val="20"/>
              </w:rPr>
              <w:tab/>
              <w:t>(1) Student performance outcome measures;</w:t>
            </w:r>
          </w:p>
          <w:p w14:paraId="1EA5D464" w14:textId="77777777" w:rsidR="00911015" w:rsidRPr="00911015" w:rsidRDefault="00911015" w:rsidP="00911015">
            <w:pPr>
              <w:rPr>
                <w:rFonts w:ascii="Arial" w:hAnsi="Arial" w:cs="Arial"/>
                <w:sz w:val="20"/>
                <w:szCs w:val="20"/>
              </w:rPr>
            </w:pPr>
            <w:r w:rsidRPr="00911015">
              <w:rPr>
                <w:rFonts w:ascii="Arial" w:hAnsi="Arial" w:cs="Arial"/>
                <w:b/>
                <w:sz w:val="20"/>
                <w:szCs w:val="20"/>
              </w:rPr>
              <w:tab/>
            </w:r>
            <w:r w:rsidRPr="00911015">
              <w:rPr>
                <w:rFonts w:ascii="Arial" w:hAnsi="Arial" w:cs="Arial"/>
                <w:sz w:val="20"/>
                <w:szCs w:val="20"/>
              </w:rPr>
              <w:t>(2) Academic and clinical staff;</w:t>
            </w:r>
          </w:p>
          <w:p w14:paraId="5AD1B959" w14:textId="77777777" w:rsidR="00911015" w:rsidRPr="00911015" w:rsidRDefault="00911015" w:rsidP="00911015">
            <w:pPr>
              <w:rPr>
                <w:rFonts w:ascii="Arial" w:hAnsi="Arial" w:cs="Arial"/>
                <w:sz w:val="20"/>
                <w:szCs w:val="20"/>
              </w:rPr>
            </w:pPr>
            <w:r w:rsidRPr="00911015">
              <w:rPr>
                <w:rFonts w:ascii="Arial" w:hAnsi="Arial" w:cs="Arial"/>
                <w:sz w:val="20"/>
                <w:szCs w:val="20"/>
              </w:rPr>
              <w:t xml:space="preserve"> </w:t>
            </w:r>
            <w:r w:rsidRPr="00911015">
              <w:rPr>
                <w:rFonts w:ascii="Arial" w:hAnsi="Arial" w:cs="Arial"/>
                <w:sz w:val="20"/>
                <w:szCs w:val="20"/>
              </w:rPr>
              <w:tab/>
              <w:t>(3) Administrative staff;</w:t>
            </w:r>
          </w:p>
          <w:p w14:paraId="3AC06DF0" w14:textId="03AE1B2F" w:rsidR="00911015" w:rsidRPr="00911015" w:rsidRDefault="00911015" w:rsidP="00911015">
            <w:pPr>
              <w:rPr>
                <w:rFonts w:ascii="Arial" w:hAnsi="Arial" w:cs="Arial"/>
                <w:sz w:val="20"/>
                <w:szCs w:val="20"/>
              </w:rPr>
            </w:pPr>
            <w:r w:rsidRPr="00911015">
              <w:rPr>
                <w:rFonts w:ascii="Arial" w:hAnsi="Arial" w:cs="Arial"/>
                <w:sz w:val="20"/>
                <w:szCs w:val="20"/>
              </w:rPr>
              <w:tab/>
              <w:t xml:space="preserve">(4) Current </w:t>
            </w:r>
            <w:r w:rsidRPr="00911015">
              <w:rPr>
                <w:rFonts w:ascii="Arial" w:hAnsi="Arial" w:cs="Arial"/>
                <w:b/>
                <w:bCs/>
                <w:sz w:val="20"/>
                <w:szCs w:val="20"/>
              </w:rPr>
              <w:t>initial</w:t>
            </w:r>
            <w:r w:rsidRPr="00911015">
              <w:rPr>
                <w:rFonts w:ascii="Arial" w:hAnsi="Arial" w:cs="Arial"/>
                <w:sz w:val="20"/>
                <w:szCs w:val="20"/>
              </w:rPr>
              <w:t xml:space="preserve"> training </w:t>
            </w:r>
            <w:r w:rsidRPr="00911015">
              <w:rPr>
                <w:rFonts w:ascii="Arial" w:hAnsi="Arial" w:cs="Arial"/>
                <w:b/>
                <w:bCs/>
                <w:sz w:val="20"/>
                <w:szCs w:val="20"/>
              </w:rPr>
              <w:t>and continuing education standards,</w:t>
            </w:r>
            <w:r w:rsidRPr="00911015">
              <w:rPr>
                <w:rFonts w:ascii="Arial" w:hAnsi="Arial" w:cs="Arial"/>
                <w:sz w:val="20"/>
                <w:szCs w:val="20"/>
              </w:rPr>
              <w:t xml:space="preserve"> including</w:t>
            </w:r>
            <w:r w:rsidRPr="00911015">
              <w:rPr>
                <w:rFonts w:ascii="Arial" w:hAnsi="Arial" w:cs="Arial"/>
                <w:b/>
                <w:bCs/>
                <w:sz w:val="20"/>
                <w:szCs w:val="20"/>
              </w:rPr>
              <w:t>, but not limited to,</w:t>
            </w:r>
            <w:r w:rsidRPr="00911015">
              <w:rPr>
                <w:rFonts w:ascii="Arial" w:hAnsi="Arial" w:cs="Arial"/>
                <w:sz w:val="20"/>
                <w:szCs w:val="20"/>
              </w:rPr>
              <w:t xml:space="preserve"> incorporation of the Statewide Treatment Protocols;</w:t>
            </w:r>
          </w:p>
          <w:p w14:paraId="43C53068" w14:textId="61DEF713" w:rsidR="00911015" w:rsidRPr="00911015" w:rsidRDefault="00911015" w:rsidP="00046648">
            <w:pPr>
              <w:rPr>
                <w:rFonts w:ascii="Arial" w:hAnsi="Arial" w:cs="Arial"/>
                <w:sz w:val="20"/>
                <w:szCs w:val="20"/>
              </w:rPr>
            </w:pPr>
          </w:p>
        </w:tc>
      </w:tr>
      <w:tr w:rsidR="00494186" w14:paraId="076B8BAD" w14:textId="77777777" w:rsidTr="00494186">
        <w:tc>
          <w:tcPr>
            <w:tcW w:w="2785" w:type="dxa"/>
          </w:tcPr>
          <w:p w14:paraId="019D1045" w14:textId="0CD335C5" w:rsidR="00494186" w:rsidRPr="00494186" w:rsidRDefault="00494186" w:rsidP="00046648">
            <w:pPr>
              <w:rPr>
                <w:rFonts w:ascii="Arial" w:hAnsi="Arial" w:cs="Arial"/>
                <w:sz w:val="20"/>
                <w:szCs w:val="20"/>
              </w:rPr>
            </w:pPr>
            <w:r w:rsidRPr="00494186">
              <w:rPr>
                <w:rFonts w:ascii="Arial" w:hAnsi="Arial" w:cs="Arial"/>
                <w:sz w:val="20"/>
                <w:szCs w:val="20"/>
              </w:rPr>
              <w:t>170.957 Grounds for Suspension, revocation or refusal to renew accreditation</w:t>
            </w:r>
          </w:p>
        </w:tc>
        <w:tc>
          <w:tcPr>
            <w:tcW w:w="6565" w:type="dxa"/>
          </w:tcPr>
          <w:p w14:paraId="6D62C3E6" w14:textId="77777777" w:rsidR="00494186" w:rsidRDefault="00494186" w:rsidP="00046648">
            <w:pPr>
              <w:rPr>
                <w:rFonts w:ascii="Arial" w:hAnsi="Arial" w:cs="Arial"/>
                <w:i/>
                <w:iCs/>
                <w:sz w:val="20"/>
                <w:szCs w:val="20"/>
              </w:rPr>
            </w:pPr>
            <w:r w:rsidRPr="00494186">
              <w:rPr>
                <w:rFonts w:ascii="Arial" w:hAnsi="Arial" w:cs="Arial"/>
                <w:i/>
                <w:iCs/>
                <w:sz w:val="20"/>
                <w:szCs w:val="20"/>
              </w:rPr>
              <w:t>Specific additions and re-numbering</w:t>
            </w:r>
          </w:p>
          <w:p w14:paraId="4ED3CE66" w14:textId="77777777" w:rsidR="00494186" w:rsidRDefault="00494186" w:rsidP="00046648">
            <w:pPr>
              <w:rPr>
                <w:rFonts w:ascii="Arial" w:hAnsi="Arial" w:cs="Arial"/>
                <w:i/>
                <w:iCs/>
                <w:sz w:val="20"/>
                <w:szCs w:val="20"/>
              </w:rPr>
            </w:pPr>
          </w:p>
          <w:p w14:paraId="2EA1F620" w14:textId="77777777" w:rsidR="00494186" w:rsidRPr="00494186" w:rsidRDefault="00494186" w:rsidP="00494186">
            <w:pPr>
              <w:ind w:left="720"/>
              <w:rPr>
                <w:rFonts w:ascii="Arial" w:hAnsi="Arial" w:cs="Arial"/>
                <w:b/>
                <w:bCs/>
                <w:sz w:val="20"/>
                <w:szCs w:val="20"/>
              </w:rPr>
            </w:pPr>
            <w:bookmarkStart w:id="16" w:name="_Hlk69822248"/>
            <w:r w:rsidRPr="00494186">
              <w:rPr>
                <w:rFonts w:ascii="Arial" w:hAnsi="Arial" w:cs="Arial"/>
                <w:b/>
                <w:bCs/>
                <w:sz w:val="20"/>
                <w:szCs w:val="20"/>
              </w:rPr>
              <w:t xml:space="preserve">(10) Any actions that endanger the public health and safety; </w:t>
            </w:r>
          </w:p>
          <w:p w14:paraId="166BEB1D" w14:textId="77777777" w:rsidR="00494186" w:rsidRPr="00494186" w:rsidRDefault="00494186" w:rsidP="00494186">
            <w:pPr>
              <w:ind w:left="720"/>
              <w:rPr>
                <w:rFonts w:ascii="Arial" w:hAnsi="Arial" w:cs="Arial"/>
                <w:b/>
                <w:bCs/>
                <w:sz w:val="20"/>
                <w:szCs w:val="20"/>
              </w:rPr>
            </w:pPr>
            <w:r w:rsidRPr="00494186">
              <w:rPr>
                <w:rFonts w:ascii="Arial" w:hAnsi="Arial" w:cs="Arial"/>
                <w:b/>
                <w:bCs/>
                <w:sz w:val="20"/>
                <w:szCs w:val="20"/>
              </w:rPr>
              <w:t xml:space="preserve">(11) Commission of gross misconduct, including but not limited to committing an act of violence, a violation of professional boundaries with a patient, student, or candidate, or a drug-related offense; </w:t>
            </w:r>
          </w:p>
          <w:bookmarkEnd w:id="16"/>
          <w:p w14:paraId="452787EF" w14:textId="1419BDD6" w:rsidR="00494186" w:rsidRPr="00494186" w:rsidRDefault="00494186" w:rsidP="00494186">
            <w:pPr>
              <w:ind w:left="720"/>
              <w:rPr>
                <w:rFonts w:ascii="Arial" w:hAnsi="Arial" w:cs="Arial"/>
                <w:sz w:val="20"/>
                <w:szCs w:val="20"/>
              </w:rPr>
            </w:pPr>
            <w:r w:rsidRPr="00494186">
              <w:rPr>
                <w:rFonts w:ascii="Arial" w:hAnsi="Arial" w:cs="Arial"/>
                <w:sz w:val="20"/>
                <w:szCs w:val="20"/>
              </w:rPr>
              <w:t xml:space="preserve"> </w:t>
            </w:r>
            <w:r w:rsidRPr="00494186">
              <w:rPr>
                <w:rFonts w:ascii="Arial" w:hAnsi="Arial" w:cs="Arial"/>
                <w:b/>
                <w:bCs/>
                <w:sz w:val="20"/>
                <w:szCs w:val="20"/>
              </w:rPr>
              <w:t xml:space="preserve">(12) </w:t>
            </w:r>
            <w:r w:rsidRPr="00494186">
              <w:rPr>
                <w:rFonts w:ascii="Arial" w:hAnsi="Arial" w:cs="Arial"/>
                <w:sz w:val="20"/>
                <w:szCs w:val="20"/>
              </w:rPr>
              <w:t xml:space="preserve">Conviction of a criminal offense, </w:t>
            </w:r>
            <w:bookmarkStart w:id="17" w:name="_Hlk75163080"/>
            <w:r w:rsidRPr="00494186">
              <w:rPr>
                <w:rFonts w:ascii="Arial" w:hAnsi="Arial" w:cs="Arial"/>
                <w:b/>
                <w:bCs/>
                <w:sz w:val="20"/>
                <w:szCs w:val="20"/>
              </w:rPr>
              <w:t>including but not limited to a drug-related offense</w:t>
            </w:r>
            <w:r w:rsidRPr="00494186">
              <w:rPr>
                <w:rFonts w:ascii="Arial" w:hAnsi="Arial" w:cs="Arial"/>
                <w:sz w:val="20"/>
                <w:szCs w:val="20"/>
              </w:rPr>
              <w:t xml:space="preserve">, any crime that endangers the </w:t>
            </w:r>
            <w:r w:rsidRPr="00494186">
              <w:rPr>
                <w:rFonts w:ascii="Arial" w:hAnsi="Arial" w:cs="Arial"/>
                <w:b/>
                <w:bCs/>
                <w:sz w:val="20"/>
                <w:szCs w:val="20"/>
              </w:rPr>
              <w:t>public</w:t>
            </w:r>
            <w:r w:rsidRPr="00494186">
              <w:rPr>
                <w:rFonts w:ascii="Arial" w:hAnsi="Arial" w:cs="Arial"/>
                <w:sz w:val="20"/>
                <w:szCs w:val="20"/>
              </w:rPr>
              <w:t xml:space="preserve"> health and safety, or </w:t>
            </w:r>
            <w:r w:rsidRPr="00494186">
              <w:rPr>
                <w:rFonts w:ascii="Arial" w:hAnsi="Arial" w:cs="Arial"/>
                <w:b/>
                <w:bCs/>
                <w:sz w:val="20"/>
                <w:szCs w:val="20"/>
              </w:rPr>
              <w:t>any crime</w:t>
            </w:r>
            <w:r w:rsidRPr="00494186">
              <w:rPr>
                <w:rFonts w:ascii="Arial" w:hAnsi="Arial" w:cs="Arial"/>
                <w:sz w:val="20"/>
                <w:szCs w:val="20"/>
              </w:rPr>
              <w:t xml:space="preserve"> related to the provision of training subject to Department approval</w:t>
            </w:r>
            <w:bookmarkEnd w:id="17"/>
            <w:r w:rsidRPr="00494186">
              <w:rPr>
                <w:rFonts w:ascii="Arial" w:hAnsi="Arial" w:cs="Arial"/>
                <w:sz w:val="20"/>
                <w:szCs w:val="20"/>
              </w:rPr>
              <w:t>; or</w:t>
            </w:r>
          </w:p>
          <w:p w14:paraId="1896B1D8" w14:textId="457E29E3" w:rsidR="00494186" w:rsidRPr="00494186" w:rsidRDefault="00494186" w:rsidP="00494186">
            <w:pPr>
              <w:ind w:left="720"/>
              <w:rPr>
                <w:rFonts w:ascii="Arial" w:hAnsi="Arial" w:cs="Arial"/>
                <w:sz w:val="20"/>
                <w:szCs w:val="20"/>
              </w:rPr>
            </w:pPr>
            <w:r w:rsidRPr="00494186">
              <w:rPr>
                <w:rFonts w:ascii="Arial" w:hAnsi="Arial" w:cs="Arial"/>
                <w:sz w:val="20"/>
                <w:szCs w:val="20"/>
              </w:rPr>
              <w:t>(1</w:t>
            </w:r>
            <w:r w:rsidRPr="00494186">
              <w:rPr>
                <w:rFonts w:ascii="Arial" w:hAnsi="Arial" w:cs="Arial"/>
                <w:b/>
                <w:bCs/>
                <w:sz w:val="20"/>
                <w:szCs w:val="20"/>
              </w:rPr>
              <w:t>3</w:t>
            </w:r>
            <w:r w:rsidRPr="00494186">
              <w:rPr>
                <w:rFonts w:ascii="Arial" w:hAnsi="Arial" w:cs="Arial"/>
                <w:sz w:val="20"/>
                <w:szCs w:val="20"/>
              </w:rPr>
              <w:t>) Any attempt to maintain accreditation by fraud, misrepresentation or by omitting material facts or submitting false information to the Department, either orally or in writing.</w:t>
            </w:r>
          </w:p>
          <w:p w14:paraId="0185DC92" w14:textId="01024313" w:rsidR="00494186" w:rsidRPr="00494186" w:rsidRDefault="00494186" w:rsidP="00046648">
            <w:pPr>
              <w:rPr>
                <w:rFonts w:ascii="Arial" w:hAnsi="Arial" w:cs="Arial"/>
                <w:sz w:val="20"/>
                <w:szCs w:val="20"/>
              </w:rPr>
            </w:pPr>
          </w:p>
        </w:tc>
      </w:tr>
      <w:tr w:rsidR="00494186" w14:paraId="7F5BAFCB" w14:textId="77777777" w:rsidTr="00494186">
        <w:tc>
          <w:tcPr>
            <w:tcW w:w="2785" w:type="dxa"/>
          </w:tcPr>
          <w:p w14:paraId="43DA2CDE" w14:textId="0C6A44C4" w:rsidR="00494186" w:rsidRPr="00BA2264" w:rsidRDefault="00BA2264" w:rsidP="00046648">
            <w:pPr>
              <w:rPr>
                <w:rFonts w:ascii="Arial" w:hAnsi="Arial" w:cs="Arial"/>
                <w:sz w:val="20"/>
                <w:szCs w:val="20"/>
              </w:rPr>
            </w:pPr>
            <w:r w:rsidRPr="00BA2264">
              <w:rPr>
                <w:rFonts w:ascii="Arial" w:hAnsi="Arial" w:cs="Arial"/>
                <w:sz w:val="20"/>
                <w:szCs w:val="20"/>
              </w:rPr>
              <w:t>170.960 Approval of Training Programs by non-accredited training providers</w:t>
            </w:r>
          </w:p>
        </w:tc>
        <w:tc>
          <w:tcPr>
            <w:tcW w:w="6565" w:type="dxa"/>
          </w:tcPr>
          <w:p w14:paraId="37D21F0E" w14:textId="77777777" w:rsidR="00BA2264" w:rsidRDefault="00BA2264" w:rsidP="00BA2264">
            <w:bookmarkStart w:id="18" w:name="_Hlk117089992"/>
          </w:p>
          <w:p w14:paraId="7A6F40E7" w14:textId="71F75057" w:rsidR="00BA2264" w:rsidRPr="00BA2264" w:rsidRDefault="00BA2264" w:rsidP="00BA2264">
            <w:pPr>
              <w:rPr>
                <w:rFonts w:ascii="Arial" w:hAnsi="Arial" w:cs="Arial"/>
                <w:strike/>
                <w:sz w:val="20"/>
                <w:szCs w:val="20"/>
              </w:rPr>
            </w:pPr>
            <w:r>
              <w:t>(B</w:t>
            </w:r>
            <w:r w:rsidRPr="00BA2264">
              <w:rPr>
                <w:rFonts w:ascii="Arial" w:hAnsi="Arial" w:cs="Arial"/>
                <w:sz w:val="20"/>
                <w:szCs w:val="20"/>
              </w:rPr>
              <w:t>) Any nonaccredited training provider seeking training program approval shall</w:t>
            </w:r>
            <w:r w:rsidRPr="00BA2264">
              <w:rPr>
                <w:rFonts w:ascii="Arial" w:hAnsi="Arial" w:cs="Arial"/>
                <w:strike/>
                <w:sz w:val="20"/>
                <w:szCs w:val="20"/>
              </w:rPr>
              <w:t>:</w:t>
            </w:r>
          </w:p>
          <w:p w14:paraId="112E9438" w14:textId="0D146812" w:rsidR="00BA2264" w:rsidRDefault="00BA2264" w:rsidP="00BA2264">
            <w:pPr>
              <w:widowControl w:val="0"/>
              <w:ind w:left="750"/>
              <w:rPr>
                <w:rFonts w:ascii="Arial" w:hAnsi="Arial" w:cs="Arial"/>
                <w:sz w:val="20"/>
                <w:szCs w:val="20"/>
              </w:rPr>
            </w:pPr>
            <w:r w:rsidRPr="00BA2264">
              <w:rPr>
                <w:rFonts w:ascii="Arial" w:hAnsi="Arial" w:cs="Arial"/>
                <w:strike/>
                <w:sz w:val="20"/>
                <w:szCs w:val="20"/>
              </w:rPr>
              <w:lastRenderedPageBreak/>
              <w:t>S</w:t>
            </w:r>
            <w:r w:rsidRPr="00BA2264">
              <w:rPr>
                <w:rFonts w:ascii="Arial" w:hAnsi="Arial" w:cs="Arial"/>
                <w:sz w:val="20"/>
                <w:szCs w:val="20"/>
              </w:rPr>
              <w:t>ubmit a complete application</w:t>
            </w:r>
            <w:r w:rsidRPr="00BA2264">
              <w:rPr>
                <w:rFonts w:ascii="Arial" w:hAnsi="Arial" w:cs="Arial"/>
                <w:b/>
                <w:bCs/>
                <w:sz w:val="20"/>
                <w:szCs w:val="20"/>
              </w:rPr>
              <w:t>,</w:t>
            </w:r>
            <w:r w:rsidRPr="00BA2264">
              <w:rPr>
                <w:rFonts w:ascii="Arial" w:hAnsi="Arial" w:cs="Arial"/>
                <w:sz w:val="20"/>
                <w:szCs w:val="20"/>
              </w:rPr>
              <w:t xml:space="preserve"> on a form provided by the Department</w:t>
            </w:r>
            <w:r w:rsidRPr="00BA2264">
              <w:rPr>
                <w:rFonts w:ascii="Arial" w:hAnsi="Arial" w:cs="Arial"/>
                <w:b/>
                <w:bCs/>
                <w:sz w:val="20"/>
                <w:szCs w:val="20"/>
              </w:rPr>
              <w:t xml:space="preserve">, to the Department </w:t>
            </w:r>
            <w:proofErr w:type="gramStart"/>
            <w:r w:rsidRPr="00BA2264">
              <w:rPr>
                <w:rFonts w:ascii="Arial" w:hAnsi="Arial" w:cs="Arial"/>
                <w:b/>
                <w:bCs/>
                <w:sz w:val="20"/>
                <w:szCs w:val="20"/>
              </w:rPr>
              <w:t>or</w:t>
            </w:r>
            <w:r>
              <w:rPr>
                <w:rFonts w:ascii="Arial" w:hAnsi="Arial" w:cs="Arial"/>
                <w:b/>
                <w:bCs/>
                <w:sz w:val="20"/>
                <w:szCs w:val="20"/>
              </w:rPr>
              <w:t xml:space="preserve"> </w:t>
            </w:r>
            <w:r w:rsidRPr="00BA2264">
              <w:rPr>
                <w:rFonts w:ascii="Arial" w:hAnsi="Arial" w:cs="Arial"/>
                <w:sz w:val="20"/>
                <w:szCs w:val="20"/>
              </w:rPr>
              <w:t xml:space="preserve"> the</w:t>
            </w:r>
            <w:proofErr w:type="gramEnd"/>
            <w:r w:rsidRPr="00BA2264">
              <w:rPr>
                <w:rFonts w:ascii="Arial" w:hAnsi="Arial" w:cs="Arial"/>
                <w:sz w:val="20"/>
                <w:szCs w:val="20"/>
              </w:rPr>
              <w:t xml:space="preserve"> appropriate Regional EMS Council(s)</w:t>
            </w:r>
            <w:r w:rsidRPr="00BA2264">
              <w:rPr>
                <w:rFonts w:ascii="Arial" w:hAnsi="Arial" w:cs="Arial"/>
                <w:b/>
                <w:bCs/>
                <w:sz w:val="20"/>
                <w:szCs w:val="20"/>
              </w:rPr>
              <w:t>, as an agent of the Department,</w:t>
            </w:r>
            <w:r w:rsidRPr="00BA2264">
              <w:rPr>
                <w:rFonts w:ascii="Arial" w:hAnsi="Arial" w:cs="Arial"/>
                <w:sz w:val="20"/>
                <w:szCs w:val="20"/>
              </w:rPr>
              <w:t xml:space="preserve"> in compliance with Department administrative requirements.</w:t>
            </w:r>
          </w:p>
          <w:p w14:paraId="62E933EF" w14:textId="6058F21D" w:rsidR="00BA2264" w:rsidRDefault="00BA2264" w:rsidP="00BA2264">
            <w:pPr>
              <w:widowControl w:val="0"/>
              <w:ind w:left="750"/>
              <w:rPr>
                <w:rFonts w:ascii="Arial" w:hAnsi="Arial" w:cs="Arial"/>
                <w:sz w:val="20"/>
                <w:szCs w:val="20"/>
              </w:rPr>
            </w:pPr>
          </w:p>
          <w:p w14:paraId="686077FE" w14:textId="04D4A10A" w:rsidR="00BA2264" w:rsidRPr="00BA2264" w:rsidRDefault="00BA2264" w:rsidP="00BA2264">
            <w:pPr>
              <w:rPr>
                <w:rFonts w:ascii="Arial" w:hAnsi="Arial" w:cs="Arial"/>
                <w:sz w:val="20"/>
                <w:szCs w:val="20"/>
              </w:rPr>
            </w:pPr>
            <w:r w:rsidRPr="00BA2264">
              <w:rPr>
                <w:rFonts w:ascii="Arial" w:hAnsi="Arial" w:cs="Arial"/>
                <w:sz w:val="20"/>
                <w:szCs w:val="20"/>
              </w:rPr>
              <w:t>(C) Separate program approval is required for each offering of a continuing education</w:t>
            </w:r>
            <w:r w:rsidRPr="00BA2264">
              <w:rPr>
                <w:rFonts w:ascii="Arial" w:hAnsi="Arial" w:cs="Arial"/>
                <w:b/>
                <w:sz w:val="20"/>
                <w:szCs w:val="20"/>
              </w:rPr>
              <w:t xml:space="preserve"> </w:t>
            </w:r>
            <w:r w:rsidRPr="00BA2264">
              <w:rPr>
                <w:rFonts w:ascii="Arial" w:hAnsi="Arial" w:cs="Arial"/>
                <w:sz w:val="20"/>
                <w:szCs w:val="20"/>
              </w:rPr>
              <w:t xml:space="preserve">training program, even if the same training program was previously approved and/or offered. For continuing education training programs, blanket approval may be obtained for multiple offerings of the same training program in a single </w:t>
            </w:r>
            <w:r w:rsidRPr="00BA2264">
              <w:rPr>
                <w:rFonts w:ascii="Arial" w:hAnsi="Arial" w:cs="Arial"/>
                <w:b/>
                <w:bCs/>
                <w:sz w:val="20"/>
                <w:szCs w:val="20"/>
              </w:rPr>
              <w:t xml:space="preserve">recertification </w:t>
            </w:r>
            <w:r w:rsidRPr="00BA2264">
              <w:rPr>
                <w:rFonts w:ascii="Arial" w:hAnsi="Arial" w:cs="Arial"/>
                <w:sz w:val="20"/>
                <w:szCs w:val="20"/>
              </w:rPr>
              <w:t>year.</w:t>
            </w:r>
          </w:p>
          <w:p w14:paraId="4F4D2451" w14:textId="77777777" w:rsidR="00BA2264" w:rsidRPr="00BA2264" w:rsidRDefault="00BA2264" w:rsidP="00BA2264">
            <w:pPr>
              <w:widowControl w:val="0"/>
              <w:ind w:left="750"/>
              <w:rPr>
                <w:rFonts w:ascii="Arial" w:hAnsi="Arial" w:cs="Arial"/>
                <w:strike/>
                <w:sz w:val="20"/>
                <w:szCs w:val="20"/>
              </w:rPr>
            </w:pPr>
          </w:p>
          <w:bookmarkEnd w:id="18"/>
          <w:p w14:paraId="23F81573" w14:textId="77777777" w:rsidR="00494186" w:rsidRDefault="00494186" w:rsidP="00046648">
            <w:pPr>
              <w:rPr>
                <w:rFonts w:ascii="Arial" w:hAnsi="Arial" w:cs="Arial"/>
                <w:b/>
                <w:bCs/>
              </w:rPr>
            </w:pPr>
          </w:p>
        </w:tc>
      </w:tr>
      <w:tr w:rsidR="00494186" w14:paraId="39BF9A2E" w14:textId="77777777" w:rsidTr="00494186">
        <w:tc>
          <w:tcPr>
            <w:tcW w:w="2785" w:type="dxa"/>
          </w:tcPr>
          <w:p w14:paraId="6E19C52C" w14:textId="77777777" w:rsidR="00BA2264" w:rsidRPr="00BA2264" w:rsidRDefault="00BA2264" w:rsidP="00BA2264">
            <w:pPr>
              <w:rPr>
                <w:rFonts w:ascii="Arial" w:hAnsi="Arial" w:cs="Arial"/>
                <w:sz w:val="20"/>
                <w:szCs w:val="20"/>
              </w:rPr>
            </w:pPr>
            <w:r w:rsidRPr="00BA2264">
              <w:rPr>
                <w:rFonts w:ascii="Arial" w:hAnsi="Arial" w:cs="Arial"/>
                <w:sz w:val="20"/>
                <w:szCs w:val="20"/>
              </w:rPr>
              <w:lastRenderedPageBreak/>
              <w:t>170.976: Grounds for Denial, Suspension, or Revocation of Program Approval of Training Programs by Nonaccredited Providers</w:t>
            </w:r>
          </w:p>
          <w:p w14:paraId="7B7408D6" w14:textId="77777777" w:rsidR="00494186" w:rsidRDefault="00494186" w:rsidP="00046648">
            <w:pPr>
              <w:rPr>
                <w:rFonts w:ascii="Arial" w:hAnsi="Arial" w:cs="Arial"/>
                <w:b/>
                <w:bCs/>
              </w:rPr>
            </w:pPr>
          </w:p>
        </w:tc>
        <w:tc>
          <w:tcPr>
            <w:tcW w:w="6565" w:type="dxa"/>
          </w:tcPr>
          <w:p w14:paraId="69FCBFFA" w14:textId="02F715B9" w:rsidR="00BA2264" w:rsidRPr="00BA2264" w:rsidRDefault="00BA2264" w:rsidP="00BA2264">
            <w:pPr>
              <w:pStyle w:val="ListParagraph"/>
              <w:numPr>
                <w:ilvl w:val="0"/>
                <w:numId w:val="20"/>
              </w:numPr>
              <w:spacing w:after="0"/>
              <w:rPr>
                <w:rFonts w:ascii="Arial" w:hAnsi="Arial" w:cs="Arial"/>
                <w:b/>
                <w:bCs/>
                <w:sz w:val="20"/>
              </w:rPr>
            </w:pPr>
            <w:r w:rsidRPr="00BA2264">
              <w:rPr>
                <w:rFonts w:ascii="Arial" w:hAnsi="Arial" w:cs="Arial"/>
                <w:sz w:val="20"/>
              </w:rPr>
              <w:t xml:space="preserve">Failure to keep accurate and adequate records, </w:t>
            </w:r>
            <w:r w:rsidRPr="00BA2264">
              <w:rPr>
                <w:rFonts w:ascii="Arial" w:hAnsi="Arial" w:cs="Arial"/>
                <w:b/>
                <w:bCs/>
                <w:sz w:val="20"/>
              </w:rPr>
              <w:t>in accordance with 105 CMR 170.964(F</w:t>
            </w:r>
          </w:p>
          <w:p w14:paraId="7D28028F" w14:textId="77777777" w:rsidR="00BA2264" w:rsidRPr="00BA2264" w:rsidRDefault="00BA2264" w:rsidP="00BA2264">
            <w:pPr>
              <w:pStyle w:val="ListParagraph"/>
              <w:spacing w:after="0"/>
              <w:ind w:left="390"/>
              <w:rPr>
                <w:rFonts w:ascii="Arial" w:hAnsi="Arial" w:cs="Arial"/>
                <w:sz w:val="20"/>
              </w:rPr>
            </w:pPr>
          </w:p>
          <w:p w14:paraId="205DDAA0" w14:textId="660ECAF6" w:rsidR="00BA2264" w:rsidRPr="00BA2264" w:rsidRDefault="00BA2264" w:rsidP="00BA2264">
            <w:pPr>
              <w:rPr>
                <w:rFonts w:ascii="Arial" w:hAnsi="Arial" w:cs="Arial"/>
                <w:b/>
                <w:bCs/>
                <w:sz w:val="20"/>
                <w:szCs w:val="20"/>
              </w:rPr>
            </w:pPr>
            <w:r w:rsidRPr="00BA2264">
              <w:rPr>
                <w:rFonts w:ascii="Arial" w:hAnsi="Arial" w:cs="Arial"/>
                <w:sz w:val="20"/>
                <w:szCs w:val="20"/>
              </w:rPr>
              <w:t>(H)</w:t>
            </w:r>
            <w:r w:rsidRPr="00BA2264">
              <w:rPr>
                <w:rFonts w:ascii="Arial" w:hAnsi="Arial" w:cs="Arial"/>
                <w:b/>
                <w:bCs/>
                <w:sz w:val="20"/>
                <w:szCs w:val="20"/>
              </w:rPr>
              <w:t xml:space="preserve"> Any actions that endanger the public health and safety; </w:t>
            </w:r>
          </w:p>
          <w:p w14:paraId="4B98E8D1" w14:textId="77777777" w:rsidR="00BA2264" w:rsidRPr="00BA2264" w:rsidRDefault="00BA2264" w:rsidP="00BA2264">
            <w:pPr>
              <w:rPr>
                <w:rFonts w:ascii="Arial" w:hAnsi="Arial" w:cs="Arial"/>
                <w:b/>
                <w:bCs/>
                <w:sz w:val="20"/>
                <w:szCs w:val="20"/>
              </w:rPr>
            </w:pPr>
          </w:p>
          <w:p w14:paraId="442878B6" w14:textId="77777777" w:rsidR="00BA2264" w:rsidRPr="00BA2264" w:rsidRDefault="00BA2264" w:rsidP="00BA2264">
            <w:pPr>
              <w:rPr>
                <w:rFonts w:ascii="Arial" w:hAnsi="Arial" w:cs="Arial"/>
                <w:b/>
                <w:bCs/>
                <w:sz w:val="20"/>
                <w:szCs w:val="20"/>
              </w:rPr>
            </w:pPr>
            <w:r w:rsidRPr="00BA2264">
              <w:rPr>
                <w:rFonts w:ascii="Arial" w:hAnsi="Arial" w:cs="Arial"/>
                <w:b/>
                <w:bCs/>
                <w:sz w:val="20"/>
                <w:szCs w:val="20"/>
              </w:rPr>
              <w:t xml:space="preserve">(I) </w:t>
            </w:r>
            <w:bookmarkStart w:id="19" w:name="_Hlk69824341"/>
            <w:r w:rsidRPr="00BA2264">
              <w:rPr>
                <w:rFonts w:ascii="Arial" w:hAnsi="Arial" w:cs="Arial"/>
                <w:b/>
                <w:bCs/>
                <w:sz w:val="20"/>
                <w:szCs w:val="20"/>
              </w:rPr>
              <w:t>Commission of gross misconduct, including but not limited to committing an act of violence, a violation of professional boundaries with a student</w:t>
            </w:r>
            <w:bookmarkEnd w:id="19"/>
            <w:r w:rsidRPr="00BA2264">
              <w:rPr>
                <w:rFonts w:ascii="Arial" w:hAnsi="Arial" w:cs="Arial"/>
                <w:b/>
                <w:bCs/>
                <w:sz w:val="20"/>
                <w:szCs w:val="20"/>
              </w:rPr>
              <w:t xml:space="preserve">, patient or candidate, or a drug-related offense; </w:t>
            </w:r>
          </w:p>
          <w:p w14:paraId="5FABAF56" w14:textId="77777777" w:rsidR="00BA2264" w:rsidRPr="00BA2264" w:rsidRDefault="00BA2264" w:rsidP="00BA2264">
            <w:pPr>
              <w:rPr>
                <w:rFonts w:ascii="Arial" w:hAnsi="Arial" w:cs="Arial"/>
                <w:sz w:val="20"/>
                <w:szCs w:val="20"/>
              </w:rPr>
            </w:pPr>
          </w:p>
          <w:p w14:paraId="5872728C" w14:textId="03B5BABD" w:rsidR="00BA2264" w:rsidRPr="00BA2264" w:rsidRDefault="00BA2264" w:rsidP="00BA2264">
            <w:pPr>
              <w:pStyle w:val="List"/>
              <w:spacing w:after="0"/>
              <w:ind w:left="0" w:firstLine="0"/>
              <w:rPr>
                <w:rFonts w:ascii="Arial" w:hAnsi="Arial" w:cs="Arial"/>
                <w:color w:val="auto"/>
                <w:sz w:val="20"/>
              </w:rPr>
            </w:pPr>
            <w:r w:rsidRPr="00BA2264">
              <w:rPr>
                <w:rFonts w:ascii="Arial" w:hAnsi="Arial" w:cs="Arial"/>
                <w:b/>
                <w:bCs/>
                <w:color w:val="auto"/>
                <w:sz w:val="20"/>
              </w:rPr>
              <w:t xml:space="preserve"> (J) </w:t>
            </w:r>
            <w:r w:rsidRPr="00BA2264">
              <w:rPr>
                <w:rFonts w:ascii="Arial" w:hAnsi="Arial" w:cs="Arial"/>
                <w:color w:val="auto"/>
                <w:sz w:val="20"/>
              </w:rPr>
              <w:t xml:space="preserve">Failure to submit an application in accordance with the requirements of 105 CMR 170.000 or the Department’s application procedures; </w:t>
            </w:r>
          </w:p>
          <w:p w14:paraId="39A14BD0" w14:textId="77777777" w:rsidR="00BA2264" w:rsidRPr="00BA2264" w:rsidRDefault="00BA2264" w:rsidP="00BA2264">
            <w:pPr>
              <w:rPr>
                <w:rFonts w:ascii="Arial" w:hAnsi="Arial" w:cs="Arial"/>
                <w:sz w:val="20"/>
                <w:szCs w:val="20"/>
              </w:rPr>
            </w:pPr>
          </w:p>
          <w:p w14:paraId="7BE63410" w14:textId="7024ADA0" w:rsidR="00BA2264" w:rsidRPr="00BA2264" w:rsidRDefault="00BA2264" w:rsidP="00BA2264">
            <w:pPr>
              <w:rPr>
                <w:rFonts w:ascii="Arial" w:hAnsi="Arial" w:cs="Arial"/>
                <w:sz w:val="20"/>
                <w:szCs w:val="20"/>
              </w:rPr>
            </w:pPr>
            <w:r w:rsidRPr="00BA2264">
              <w:rPr>
                <w:rFonts w:ascii="Arial" w:hAnsi="Arial" w:cs="Arial"/>
                <w:sz w:val="20"/>
                <w:szCs w:val="20"/>
              </w:rPr>
              <w:t xml:space="preserve"> </w:t>
            </w:r>
            <w:r w:rsidRPr="00BA2264">
              <w:rPr>
                <w:rFonts w:ascii="Arial" w:hAnsi="Arial" w:cs="Arial"/>
                <w:b/>
                <w:bCs/>
                <w:sz w:val="20"/>
                <w:szCs w:val="20"/>
              </w:rPr>
              <w:t xml:space="preserve">(K) </w:t>
            </w:r>
            <w:r w:rsidRPr="00BA2264">
              <w:rPr>
                <w:rFonts w:ascii="Arial" w:hAnsi="Arial" w:cs="Arial"/>
                <w:sz w:val="20"/>
                <w:szCs w:val="20"/>
              </w:rPr>
              <w:t>Failure to offer training that is consistent with the approved application; or</w:t>
            </w:r>
          </w:p>
          <w:p w14:paraId="49685148" w14:textId="77777777" w:rsidR="00BA2264" w:rsidRPr="00BA2264" w:rsidRDefault="00BA2264" w:rsidP="00BA2264">
            <w:pPr>
              <w:rPr>
                <w:rFonts w:ascii="Arial" w:hAnsi="Arial" w:cs="Arial"/>
                <w:sz w:val="20"/>
                <w:szCs w:val="20"/>
              </w:rPr>
            </w:pPr>
          </w:p>
          <w:p w14:paraId="42032095" w14:textId="1B92CD89" w:rsidR="00BA2264" w:rsidRPr="00BA2264" w:rsidRDefault="00BA2264" w:rsidP="00BA2264">
            <w:pPr>
              <w:rPr>
                <w:rFonts w:ascii="Arial" w:hAnsi="Arial" w:cs="Arial"/>
                <w:sz w:val="20"/>
                <w:szCs w:val="20"/>
              </w:rPr>
            </w:pPr>
            <w:r w:rsidRPr="00BA2264">
              <w:rPr>
                <w:rFonts w:ascii="Arial" w:hAnsi="Arial" w:cs="Arial"/>
                <w:b/>
                <w:bCs/>
                <w:sz w:val="20"/>
                <w:szCs w:val="20"/>
              </w:rPr>
              <w:t>(L)</w:t>
            </w:r>
            <w:r w:rsidRPr="00BA2264">
              <w:rPr>
                <w:rFonts w:ascii="Arial" w:hAnsi="Arial" w:cs="Arial"/>
                <w:sz w:val="20"/>
                <w:szCs w:val="20"/>
              </w:rPr>
              <w:t xml:space="preserve"> Engaging in, or aiding, abetting, causing or permitting any act prohibited by M.G.L. c. 111C, 105 CMR 170.000 or administrative requirements of the Department.</w:t>
            </w:r>
          </w:p>
          <w:p w14:paraId="2D83F0F4" w14:textId="77777777" w:rsidR="00494186" w:rsidRDefault="00494186" w:rsidP="00046648">
            <w:pPr>
              <w:rPr>
                <w:rFonts w:ascii="Arial" w:hAnsi="Arial" w:cs="Arial"/>
                <w:b/>
                <w:bCs/>
              </w:rPr>
            </w:pPr>
          </w:p>
        </w:tc>
      </w:tr>
      <w:tr w:rsidR="00494186" w14:paraId="31CB1731" w14:textId="77777777" w:rsidTr="00494186">
        <w:tc>
          <w:tcPr>
            <w:tcW w:w="2785" w:type="dxa"/>
          </w:tcPr>
          <w:p w14:paraId="068AB2E0" w14:textId="0998DF62" w:rsidR="00494186" w:rsidRPr="00C9306F" w:rsidRDefault="00C9306F" w:rsidP="00046648">
            <w:pPr>
              <w:rPr>
                <w:rFonts w:ascii="Arial" w:hAnsi="Arial" w:cs="Arial"/>
                <w:sz w:val="20"/>
                <w:szCs w:val="20"/>
              </w:rPr>
            </w:pPr>
            <w:r w:rsidRPr="00C9306F">
              <w:rPr>
                <w:rFonts w:ascii="Arial" w:hAnsi="Arial" w:cs="Arial"/>
                <w:sz w:val="20"/>
                <w:szCs w:val="20"/>
              </w:rPr>
              <w:t>170.977 Instructor Coordinator: Duties and Requirements for Approval</w:t>
            </w:r>
          </w:p>
        </w:tc>
        <w:tc>
          <w:tcPr>
            <w:tcW w:w="6565" w:type="dxa"/>
          </w:tcPr>
          <w:p w14:paraId="0CE76CFF" w14:textId="30E3F75F" w:rsidR="00C9306F" w:rsidRPr="00C9306F" w:rsidRDefault="00C9306F" w:rsidP="00C9306F">
            <w:pPr>
              <w:rPr>
                <w:rFonts w:ascii="Arial" w:hAnsi="Arial" w:cs="Arial"/>
                <w:i/>
                <w:iCs/>
                <w:sz w:val="20"/>
                <w:szCs w:val="20"/>
              </w:rPr>
            </w:pPr>
            <w:r w:rsidRPr="00C9306F">
              <w:rPr>
                <w:rFonts w:ascii="Arial" w:hAnsi="Arial" w:cs="Arial"/>
                <w:i/>
                <w:iCs/>
                <w:sz w:val="20"/>
                <w:szCs w:val="20"/>
              </w:rPr>
              <w:t>Updates requirements</w:t>
            </w:r>
          </w:p>
          <w:p w14:paraId="1D068956" w14:textId="77777777" w:rsidR="00C9306F" w:rsidRDefault="00C9306F" w:rsidP="00C9306F">
            <w:pPr>
              <w:rPr>
                <w:rFonts w:ascii="Arial" w:hAnsi="Arial" w:cs="Arial"/>
                <w:sz w:val="20"/>
                <w:szCs w:val="20"/>
              </w:rPr>
            </w:pPr>
          </w:p>
          <w:p w14:paraId="61706E35" w14:textId="254D2EBB" w:rsidR="00C9306F" w:rsidRPr="00C9306F" w:rsidRDefault="00C9306F" w:rsidP="00C9306F">
            <w:pPr>
              <w:rPr>
                <w:rFonts w:ascii="Arial" w:hAnsi="Arial" w:cs="Arial"/>
                <w:b/>
                <w:bCs/>
                <w:sz w:val="20"/>
                <w:szCs w:val="20"/>
              </w:rPr>
            </w:pPr>
            <w:r w:rsidRPr="00C9306F">
              <w:rPr>
                <w:rFonts w:ascii="Arial" w:hAnsi="Arial" w:cs="Arial"/>
                <w:sz w:val="20"/>
                <w:szCs w:val="20"/>
              </w:rPr>
              <w:t xml:space="preserve">The Department shall approve personnel as Instructor/Coordinators (I/Cs), who shall be the sole persons authorized to teach an initial training program at the EMT-Basic </w:t>
            </w:r>
            <w:r w:rsidRPr="00C9306F">
              <w:rPr>
                <w:rFonts w:ascii="Arial" w:hAnsi="Arial" w:cs="Arial"/>
                <w:b/>
                <w:bCs/>
                <w:sz w:val="20"/>
                <w:szCs w:val="20"/>
              </w:rPr>
              <w:t xml:space="preserve">and Advanced EMT </w:t>
            </w:r>
            <w:r w:rsidRPr="00C9306F">
              <w:rPr>
                <w:rFonts w:ascii="Arial" w:hAnsi="Arial" w:cs="Arial"/>
                <w:sz w:val="20"/>
                <w:szCs w:val="20"/>
              </w:rPr>
              <w:t>level</w:t>
            </w:r>
            <w:r w:rsidRPr="00C9306F">
              <w:rPr>
                <w:rFonts w:ascii="Arial" w:hAnsi="Arial" w:cs="Arial"/>
                <w:b/>
                <w:bCs/>
                <w:sz w:val="20"/>
                <w:szCs w:val="20"/>
              </w:rPr>
              <w:t>s</w:t>
            </w:r>
            <w:r w:rsidRPr="00C9306F">
              <w:rPr>
                <w:rFonts w:ascii="Arial" w:hAnsi="Arial" w:cs="Arial"/>
                <w:sz w:val="20"/>
                <w:szCs w:val="20"/>
              </w:rPr>
              <w:t xml:space="preserve">. </w:t>
            </w:r>
            <w:r w:rsidRPr="00C9306F">
              <w:rPr>
                <w:rFonts w:ascii="Arial" w:hAnsi="Arial" w:cs="Arial"/>
                <w:b/>
                <w:bCs/>
                <w:sz w:val="20"/>
                <w:szCs w:val="20"/>
              </w:rPr>
              <w:t xml:space="preserve">An applicant shall specifically seek, and the Department shall grant qualified persons approval, as Instructor/Coordinator, at the EMT-Basic or EMT-Basic and Advanced EMT level(s) of training. </w:t>
            </w:r>
          </w:p>
          <w:p w14:paraId="3140C5F7" w14:textId="77777777" w:rsidR="00C9306F" w:rsidRPr="00C9306F" w:rsidRDefault="00C9306F" w:rsidP="00C9306F">
            <w:pPr>
              <w:rPr>
                <w:rFonts w:ascii="Arial" w:hAnsi="Arial" w:cs="Arial"/>
                <w:sz w:val="20"/>
                <w:szCs w:val="20"/>
              </w:rPr>
            </w:pPr>
          </w:p>
          <w:p w14:paraId="1CF75EFD" w14:textId="77777777" w:rsidR="00C9306F" w:rsidRPr="00C9306F" w:rsidRDefault="00C9306F" w:rsidP="00C9306F">
            <w:pPr>
              <w:rPr>
                <w:rFonts w:ascii="Arial" w:hAnsi="Arial" w:cs="Arial"/>
                <w:sz w:val="20"/>
                <w:szCs w:val="20"/>
              </w:rPr>
            </w:pPr>
            <w:r w:rsidRPr="00C9306F">
              <w:rPr>
                <w:rFonts w:ascii="Arial" w:hAnsi="Arial" w:cs="Arial"/>
                <w:sz w:val="20"/>
                <w:szCs w:val="20"/>
              </w:rPr>
              <w:t>(A) The duties and responsibilities of an Instructor/Coordinator include, but are not limited to, the following</w:t>
            </w:r>
            <w:r w:rsidRPr="00C9306F">
              <w:rPr>
                <w:rFonts w:ascii="Arial" w:hAnsi="Arial" w:cs="Arial"/>
                <w:b/>
                <w:bCs/>
                <w:sz w:val="20"/>
                <w:szCs w:val="20"/>
              </w:rPr>
              <w:t>, at the level at which they have been approved by the Department</w:t>
            </w:r>
            <w:r w:rsidRPr="00C9306F">
              <w:rPr>
                <w:rFonts w:ascii="Arial" w:hAnsi="Arial" w:cs="Arial"/>
                <w:sz w:val="20"/>
                <w:szCs w:val="20"/>
              </w:rPr>
              <w:t xml:space="preserve">: </w:t>
            </w:r>
          </w:p>
          <w:p w14:paraId="5903C39C" w14:textId="77777777" w:rsidR="00C9306F" w:rsidRPr="00C9306F" w:rsidRDefault="00C9306F" w:rsidP="00C9306F">
            <w:pPr>
              <w:widowControl w:val="0"/>
              <w:numPr>
                <w:ilvl w:val="0"/>
                <w:numId w:val="31"/>
              </w:numPr>
              <w:rPr>
                <w:rFonts w:ascii="Arial" w:hAnsi="Arial" w:cs="Arial"/>
                <w:sz w:val="20"/>
                <w:szCs w:val="20"/>
              </w:rPr>
            </w:pPr>
            <w:r w:rsidRPr="00C9306F">
              <w:rPr>
                <w:rFonts w:ascii="Arial" w:hAnsi="Arial" w:cs="Arial"/>
                <w:sz w:val="20"/>
                <w:szCs w:val="20"/>
              </w:rPr>
              <w:t xml:space="preserve">Planning, developing, instructing and coordinating the EMT-Basic </w:t>
            </w:r>
            <w:bookmarkStart w:id="20" w:name="_Hlk69822602"/>
            <w:r w:rsidRPr="00C9306F">
              <w:rPr>
                <w:rFonts w:ascii="Arial" w:hAnsi="Arial" w:cs="Arial"/>
                <w:b/>
                <w:bCs/>
                <w:sz w:val="20"/>
                <w:szCs w:val="20"/>
              </w:rPr>
              <w:t>and Advanced EMT</w:t>
            </w:r>
            <w:bookmarkEnd w:id="20"/>
            <w:r w:rsidRPr="00C9306F">
              <w:rPr>
                <w:rFonts w:ascii="Arial" w:hAnsi="Arial" w:cs="Arial"/>
                <w:sz w:val="20"/>
                <w:szCs w:val="20"/>
              </w:rPr>
              <w:t xml:space="preserve"> classes in accordance with 105 CMR 170.810 and the administrative requirements of the Department;</w:t>
            </w:r>
          </w:p>
          <w:p w14:paraId="7D3C4BCF" w14:textId="77777777" w:rsidR="00C9306F" w:rsidRPr="00C9306F" w:rsidRDefault="00C9306F" w:rsidP="00C9306F">
            <w:pPr>
              <w:widowControl w:val="0"/>
              <w:numPr>
                <w:ilvl w:val="0"/>
                <w:numId w:val="31"/>
              </w:numPr>
              <w:rPr>
                <w:rFonts w:ascii="Arial" w:hAnsi="Arial" w:cs="Arial"/>
                <w:sz w:val="20"/>
                <w:szCs w:val="20"/>
              </w:rPr>
            </w:pPr>
            <w:r w:rsidRPr="00C9306F">
              <w:rPr>
                <w:rFonts w:ascii="Arial" w:hAnsi="Arial" w:cs="Arial"/>
                <w:sz w:val="20"/>
                <w:szCs w:val="20"/>
              </w:rPr>
              <w:t xml:space="preserve">Managing and ensuring quality of the delivery of the EMT-Basic </w:t>
            </w:r>
            <w:r w:rsidRPr="00C9306F">
              <w:rPr>
                <w:rFonts w:ascii="Arial" w:hAnsi="Arial" w:cs="Arial"/>
                <w:b/>
                <w:bCs/>
                <w:sz w:val="20"/>
                <w:szCs w:val="20"/>
              </w:rPr>
              <w:t>and Advanced EMT</w:t>
            </w:r>
            <w:r w:rsidRPr="00C9306F">
              <w:rPr>
                <w:rFonts w:ascii="Arial" w:hAnsi="Arial" w:cs="Arial"/>
                <w:sz w:val="20"/>
                <w:szCs w:val="20"/>
              </w:rPr>
              <w:t xml:space="preserve"> classes, whether delivered by personal lecture or practical demonstration, or by specialty or guest lecturers. Such quality assurance shall include, at a minimum, a system that incorporates collection of data and adequate </w:t>
            </w:r>
            <w:r w:rsidRPr="00C9306F">
              <w:rPr>
                <w:rFonts w:ascii="Arial" w:hAnsi="Arial" w:cs="Arial"/>
                <w:sz w:val="20"/>
                <w:szCs w:val="20"/>
              </w:rPr>
              <w:lastRenderedPageBreak/>
              <w:t xml:space="preserve">documentation to evaluate the EMT-Basic </w:t>
            </w:r>
            <w:r w:rsidRPr="00C9306F">
              <w:rPr>
                <w:rFonts w:ascii="Arial" w:hAnsi="Arial" w:cs="Arial"/>
                <w:b/>
                <w:bCs/>
                <w:sz w:val="20"/>
                <w:szCs w:val="20"/>
              </w:rPr>
              <w:t>and Advanced EMT</w:t>
            </w:r>
            <w:r w:rsidRPr="00C9306F">
              <w:rPr>
                <w:rFonts w:ascii="Arial" w:hAnsi="Arial" w:cs="Arial"/>
                <w:sz w:val="20"/>
                <w:szCs w:val="20"/>
              </w:rPr>
              <w:t xml:space="preserve"> classes and assess their effectiveness in achieving educational goals and objectives, in accordance with the administrative requirements of the Department;</w:t>
            </w:r>
          </w:p>
          <w:p w14:paraId="0D35495A" w14:textId="77777777" w:rsidR="00C9306F" w:rsidRPr="00C9306F" w:rsidRDefault="00C9306F" w:rsidP="00C9306F">
            <w:pPr>
              <w:widowControl w:val="0"/>
              <w:numPr>
                <w:ilvl w:val="0"/>
                <w:numId w:val="31"/>
              </w:numPr>
              <w:rPr>
                <w:rFonts w:ascii="Arial" w:hAnsi="Arial" w:cs="Arial"/>
                <w:sz w:val="20"/>
                <w:szCs w:val="20"/>
              </w:rPr>
            </w:pPr>
            <w:r w:rsidRPr="00C9306F">
              <w:rPr>
                <w:rFonts w:ascii="Arial" w:hAnsi="Arial" w:cs="Arial"/>
                <w:sz w:val="20"/>
                <w:szCs w:val="20"/>
              </w:rPr>
              <w:t xml:space="preserve">Remaining current and knowledgeable with regard to all EMT-Basic </w:t>
            </w:r>
            <w:r w:rsidRPr="00C9306F">
              <w:rPr>
                <w:rFonts w:ascii="Arial" w:hAnsi="Arial" w:cs="Arial"/>
                <w:b/>
                <w:bCs/>
                <w:sz w:val="20"/>
                <w:szCs w:val="20"/>
              </w:rPr>
              <w:t>and Advanced EMT</w:t>
            </w:r>
            <w:r w:rsidRPr="00C9306F">
              <w:rPr>
                <w:rFonts w:ascii="Arial" w:hAnsi="Arial" w:cs="Arial"/>
                <w:sz w:val="20"/>
                <w:szCs w:val="20"/>
              </w:rPr>
              <w:t xml:space="preserve"> procedures, equipment, </w:t>
            </w:r>
            <w:r w:rsidRPr="00C9306F">
              <w:rPr>
                <w:rFonts w:ascii="Arial" w:hAnsi="Arial" w:cs="Arial"/>
                <w:b/>
                <w:bCs/>
                <w:sz w:val="20"/>
                <w:szCs w:val="20"/>
              </w:rPr>
              <w:t xml:space="preserve">initial </w:t>
            </w:r>
            <w:r w:rsidRPr="00C9306F">
              <w:rPr>
                <w:rFonts w:ascii="Arial" w:hAnsi="Arial" w:cs="Arial"/>
                <w:sz w:val="20"/>
                <w:szCs w:val="20"/>
              </w:rPr>
              <w:t xml:space="preserve">training </w:t>
            </w:r>
            <w:r w:rsidRPr="00C9306F">
              <w:rPr>
                <w:rFonts w:ascii="Arial" w:hAnsi="Arial" w:cs="Arial"/>
                <w:b/>
                <w:bCs/>
                <w:sz w:val="20"/>
                <w:szCs w:val="20"/>
              </w:rPr>
              <w:t xml:space="preserve">standards </w:t>
            </w:r>
            <w:r w:rsidRPr="00C9306F">
              <w:rPr>
                <w:rFonts w:ascii="Arial" w:hAnsi="Arial" w:cs="Arial"/>
                <w:strike/>
                <w:sz w:val="20"/>
                <w:szCs w:val="20"/>
              </w:rPr>
              <w:t>curricula</w:t>
            </w:r>
            <w:r w:rsidRPr="00C9306F">
              <w:rPr>
                <w:rFonts w:ascii="Arial" w:hAnsi="Arial" w:cs="Arial"/>
                <w:sz w:val="20"/>
                <w:szCs w:val="20"/>
              </w:rPr>
              <w:t>, the Statewide Treatment Protocols, 105 CMR 170.000 and M.G.L. c. 111C pertaining to the provision of prehospital care and the role and responsibilities of the EMT</w:t>
            </w:r>
            <w:r w:rsidRPr="00C9306F">
              <w:rPr>
                <w:rFonts w:ascii="Arial" w:hAnsi="Arial" w:cs="Arial"/>
                <w:b/>
                <w:bCs/>
                <w:sz w:val="20"/>
                <w:szCs w:val="20"/>
              </w:rPr>
              <w:t>-Basic and Advanced EMT</w:t>
            </w:r>
            <w:r w:rsidRPr="00C9306F">
              <w:rPr>
                <w:rFonts w:ascii="Arial" w:hAnsi="Arial" w:cs="Arial"/>
                <w:sz w:val="20"/>
                <w:szCs w:val="20"/>
              </w:rPr>
              <w:t>; and</w:t>
            </w:r>
          </w:p>
          <w:p w14:paraId="504BACA1" w14:textId="77777777" w:rsidR="00C9306F" w:rsidRPr="00C9306F" w:rsidRDefault="00C9306F" w:rsidP="00C9306F">
            <w:pPr>
              <w:widowControl w:val="0"/>
              <w:numPr>
                <w:ilvl w:val="0"/>
                <w:numId w:val="31"/>
              </w:numPr>
              <w:rPr>
                <w:rFonts w:ascii="Arial" w:hAnsi="Arial" w:cs="Arial"/>
                <w:sz w:val="20"/>
                <w:szCs w:val="20"/>
              </w:rPr>
            </w:pPr>
            <w:r w:rsidRPr="00C9306F">
              <w:rPr>
                <w:rFonts w:ascii="Arial" w:hAnsi="Arial" w:cs="Arial"/>
                <w:sz w:val="20"/>
                <w:szCs w:val="20"/>
              </w:rPr>
              <w:t>Making available to agents of the Department upon request all records relating to the provision of EMS training.</w:t>
            </w:r>
          </w:p>
          <w:p w14:paraId="022A7967" w14:textId="77777777" w:rsidR="00C9306F" w:rsidRPr="00C9306F" w:rsidRDefault="00C9306F" w:rsidP="00C9306F">
            <w:pPr>
              <w:rPr>
                <w:rFonts w:ascii="Arial" w:hAnsi="Arial" w:cs="Arial"/>
                <w:sz w:val="20"/>
                <w:szCs w:val="20"/>
              </w:rPr>
            </w:pPr>
          </w:p>
          <w:p w14:paraId="328020E3" w14:textId="77777777" w:rsidR="00C9306F" w:rsidRPr="00C9306F" w:rsidRDefault="00C9306F" w:rsidP="00C9306F">
            <w:pPr>
              <w:rPr>
                <w:rFonts w:ascii="Arial" w:hAnsi="Arial" w:cs="Arial"/>
                <w:sz w:val="20"/>
                <w:szCs w:val="20"/>
              </w:rPr>
            </w:pPr>
            <w:r w:rsidRPr="00C9306F">
              <w:rPr>
                <w:rFonts w:ascii="Arial" w:hAnsi="Arial" w:cs="Arial"/>
                <w:sz w:val="20"/>
                <w:szCs w:val="20"/>
              </w:rPr>
              <w:t>(B) Persons seeking Department approval as an Instructor/Coordinator shall submit an application on a form provided by the Department. The minimum requirements for approval by the Department as an Instructor/ Coordinator are as follows:</w:t>
            </w:r>
          </w:p>
          <w:p w14:paraId="787A6E58" w14:textId="375FEE1F" w:rsidR="00C9306F" w:rsidRPr="00C9306F" w:rsidRDefault="00C9306F" w:rsidP="00C9306F">
            <w:pPr>
              <w:widowControl w:val="0"/>
              <w:numPr>
                <w:ilvl w:val="0"/>
                <w:numId w:val="32"/>
              </w:numPr>
              <w:rPr>
                <w:rFonts w:ascii="Arial" w:hAnsi="Arial" w:cs="Arial"/>
                <w:sz w:val="20"/>
                <w:szCs w:val="20"/>
              </w:rPr>
            </w:pPr>
            <w:r w:rsidRPr="00C9306F">
              <w:rPr>
                <w:rFonts w:ascii="Arial" w:hAnsi="Arial" w:cs="Arial"/>
                <w:sz w:val="20"/>
                <w:szCs w:val="20"/>
              </w:rPr>
              <w:t xml:space="preserve">Current certification </w:t>
            </w:r>
            <w:r w:rsidRPr="00C9306F">
              <w:rPr>
                <w:rFonts w:ascii="Arial" w:hAnsi="Arial" w:cs="Arial"/>
                <w:b/>
                <w:bCs/>
                <w:sz w:val="20"/>
                <w:szCs w:val="20"/>
              </w:rPr>
              <w:t xml:space="preserve">in good standing at or above the level of EMT training to be taught, with no record of past enforcement actions of the Department </w:t>
            </w:r>
          </w:p>
          <w:p w14:paraId="003CDC9B" w14:textId="763EE703" w:rsidR="00C9306F" w:rsidRPr="00C9306F" w:rsidRDefault="00C9306F" w:rsidP="00C9306F">
            <w:pPr>
              <w:widowControl w:val="0"/>
              <w:numPr>
                <w:ilvl w:val="0"/>
                <w:numId w:val="32"/>
              </w:numPr>
              <w:tabs>
                <w:tab w:val="clear" w:pos="750"/>
                <w:tab w:val="num" w:pos="360"/>
              </w:tabs>
              <w:ind w:left="360"/>
              <w:rPr>
                <w:rFonts w:ascii="Arial" w:hAnsi="Arial" w:cs="Arial"/>
                <w:sz w:val="20"/>
                <w:szCs w:val="20"/>
              </w:rPr>
            </w:pPr>
            <w:r w:rsidRPr="00C9306F">
              <w:rPr>
                <w:rFonts w:ascii="Arial" w:hAnsi="Arial" w:cs="Arial"/>
                <w:sz w:val="20"/>
                <w:szCs w:val="20"/>
              </w:rPr>
              <w:t xml:space="preserve">A minimum of </w:t>
            </w:r>
            <w:r w:rsidRPr="00C9306F">
              <w:rPr>
                <w:rFonts w:ascii="Arial" w:hAnsi="Arial" w:cs="Arial"/>
                <w:b/>
                <w:bCs/>
                <w:sz w:val="20"/>
                <w:szCs w:val="20"/>
              </w:rPr>
              <w:t xml:space="preserve">three </w:t>
            </w:r>
            <w:r w:rsidRPr="00C9306F">
              <w:rPr>
                <w:rFonts w:ascii="Arial" w:hAnsi="Arial" w:cs="Arial"/>
                <w:sz w:val="20"/>
                <w:szCs w:val="20"/>
              </w:rPr>
              <w:t>year</w:t>
            </w:r>
            <w:r w:rsidRPr="00C9306F">
              <w:rPr>
                <w:rFonts w:ascii="Arial" w:hAnsi="Arial" w:cs="Arial"/>
                <w:strike/>
                <w:sz w:val="20"/>
                <w:szCs w:val="20"/>
              </w:rPr>
              <w:t>’</w:t>
            </w:r>
            <w:r w:rsidRPr="00C9306F">
              <w:rPr>
                <w:rFonts w:ascii="Arial" w:hAnsi="Arial" w:cs="Arial"/>
                <w:sz w:val="20"/>
                <w:szCs w:val="20"/>
              </w:rPr>
              <w:t>s</w:t>
            </w:r>
            <w:r w:rsidRPr="00C9306F">
              <w:rPr>
                <w:rFonts w:ascii="Arial" w:hAnsi="Arial" w:cs="Arial"/>
                <w:b/>
                <w:bCs/>
                <w:sz w:val="20"/>
                <w:szCs w:val="20"/>
              </w:rPr>
              <w:t>’</w:t>
            </w:r>
            <w:r w:rsidRPr="00C9306F">
              <w:rPr>
                <w:rFonts w:ascii="Arial" w:hAnsi="Arial" w:cs="Arial"/>
                <w:sz w:val="20"/>
                <w:szCs w:val="20"/>
              </w:rPr>
              <w:t xml:space="preserve"> experience </w:t>
            </w:r>
            <w:r w:rsidRPr="00C9306F">
              <w:rPr>
                <w:rFonts w:ascii="Arial" w:hAnsi="Arial" w:cs="Arial"/>
                <w:b/>
                <w:bCs/>
                <w:sz w:val="20"/>
                <w:szCs w:val="20"/>
              </w:rPr>
              <w:t>within the last 10 years, working for an ambulance service as an EMT providing EMS care,</w:t>
            </w:r>
            <w:r w:rsidRPr="00C9306F">
              <w:rPr>
                <w:rFonts w:ascii="Arial" w:hAnsi="Arial" w:cs="Arial"/>
                <w:sz w:val="20"/>
                <w:szCs w:val="20"/>
              </w:rPr>
              <w:t xml:space="preserve"> at </w:t>
            </w:r>
            <w:r w:rsidRPr="00C9306F">
              <w:rPr>
                <w:rFonts w:ascii="Arial" w:hAnsi="Arial" w:cs="Arial"/>
                <w:b/>
                <w:bCs/>
                <w:sz w:val="20"/>
                <w:szCs w:val="20"/>
              </w:rPr>
              <w:t>or above</w:t>
            </w:r>
            <w:r w:rsidRPr="00C9306F">
              <w:rPr>
                <w:rFonts w:ascii="Arial" w:hAnsi="Arial" w:cs="Arial"/>
                <w:sz w:val="20"/>
                <w:szCs w:val="20"/>
              </w:rPr>
              <w:t xml:space="preserve"> the</w:t>
            </w:r>
            <w:r>
              <w:rPr>
                <w:rFonts w:ascii="Arial" w:hAnsi="Arial" w:cs="Arial"/>
                <w:sz w:val="20"/>
                <w:szCs w:val="20"/>
              </w:rPr>
              <w:t xml:space="preserve"> </w:t>
            </w:r>
            <w:r w:rsidRPr="00C9306F">
              <w:rPr>
                <w:rFonts w:ascii="Arial" w:hAnsi="Arial" w:cs="Arial"/>
                <w:sz w:val="20"/>
                <w:szCs w:val="20"/>
              </w:rPr>
              <w:t xml:space="preserve">level </w:t>
            </w:r>
            <w:r w:rsidRPr="00C9306F">
              <w:rPr>
                <w:rFonts w:ascii="Arial" w:hAnsi="Arial" w:cs="Arial"/>
                <w:b/>
                <w:bCs/>
                <w:sz w:val="20"/>
                <w:szCs w:val="20"/>
              </w:rPr>
              <w:t>of EMT training to be taught</w:t>
            </w:r>
          </w:p>
          <w:p w14:paraId="39E7DCDB" w14:textId="77777777" w:rsidR="00C9306F" w:rsidRPr="00C9306F" w:rsidRDefault="00C9306F" w:rsidP="00C9306F">
            <w:pPr>
              <w:widowControl w:val="0"/>
              <w:numPr>
                <w:ilvl w:val="0"/>
                <w:numId w:val="32"/>
              </w:numPr>
              <w:tabs>
                <w:tab w:val="clear" w:pos="750"/>
                <w:tab w:val="num" w:pos="360"/>
              </w:tabs>
              <w:ind w:left="360"/>
              <w:rPr>
                <w:rFonts w:ascii="Arial" w:hAnsi="Arial" w:cs="Arial"/>
                <w:sz w:val="20"/>
                <w:szCs w:val="20"/>
              </w:rPr>
            </w:pPr>
            <w:r w:rsidRPr="00C9306F">
              <w:rPr>
                <w:rFonts w:ascii="Arial" w:hAnsi="Arial" w:cs="Arial"/>
                <w:sz w:val="20"/>
                <w:szCs w:val="20"/>
              </w:rPr>
              <w:t xml:space="preserve">Successful completion of a </w:t>
            </w:r>
            <w:proofErr w:type="gramStart"/>
            <w:r w:rsidRPr="00C9306F">
              <w:rPr>
                <w:rFonts w:ascii="Arial" w:hAnsi="Arial" w:cs="Arial"/>
                <w:sz w:val="20"/>
                <w:szCs w:val="20"/>
              </w:rPr>
              <w:t>Department</w:t>
            </w:r>
            <w:proofErr w:type="gramEnd"/>
            <w:r w:rsidRPr="00C9306F">
              <w:rPr>
                <w:rFonts w:ascii="Arial" w:hAnsi="Arial" w:cs="Arial"/>
                <w:sz w:val="20"/>
                <w:szCs w:val="20"/>
              </w:rPr>
              <w:t>-approved EMT instructor-training course that includes adult education, psychomotor skills and affective learning components, or Department-approved substantially equivalent training;</w:t>
            </w:r>
          </w:p>
          <w:p w14:paraId="2340A8B3" w14:textId="77777777" w:rsidR="00C9306F" w:rsidRPr="00C9306F" w:rsidRDefault="00C9306F" w:rsidP="00C9306F">
            <w:pPr>
              <w:rPr>
                <w:rFonts w:ascii="Arial" w:hAnsi="Arial" w:cs="Arial"/>
                <w:sz w:val="20"/>
                <w:szCs w:val="20"/>
              </w:rPr>
            </w:pPr>
            <w:r w:rsidRPr="00C9306F">
              <w:rPr>
                <w:rFonts w:ascii="Arial" w:hAnsi="Arial" w:cs="Arial"/>
                <w:sz w:val="20"/>
                <w:szCs w:val="20"/>
              </w:rPr>
              <w:t xml:space="preserve">(B) The Department may issue a certificate of approval </w:t>
            </w:r>
            <w:r w:rsidRPr="00C9306F">
              <w:rPr>
                <w:rFonts w:ascii="Arial" w:hAnsi="Arial" w:cs="Arial"/>
                <w:b/>
                <w:bCs/>
                <w:sz w:val="20"/>
                <w:szCs w:val="20"/>
              </w:rPr>
              <w:t xml:space="preserve">as an Instructor/Coordinator at </w:t>
            </w:r>
            <w:bookmarkStart w:id="21" w:name="_Hlk69824170"/>
            <w:r w:rsidRPr="00C9306F">
              <w:rPr>
                <w:rFonts w:ascii="Arial" w:hAnsi="Arial" w:cs="Arial"/>
                <w:b/>
                <w:bCs/>
                <w:sz w:val="20"/>
                <w:szCs w:val="20"/>
              </w:rPr>
              <w:t>the EMT-Basic or EMT-Basic and Advanced EMT levels</w:t>
            </w:r>
            <w:r w:rsidRPr="00C9306F">
              <w:rPr>
                <w:rFonts w:ascii="Arial" w:hAnsi="Arial" w:cs="Arial"/>
                <w:sz w:val="20"/>
                <w:szCs w:val="20"/>
              </w:rPr>
              <w:t xml:space="preserve"> </w:t>
            </w:r>
            <w:bookmarkEnd w:id="21"/>
            <w:r w:rsidRPr="00C9306F">
              <w:rPr>
                <w:rFonts w:ascii="Arial" w:hAnsi="Arial" w:cs="Arial"/>
                <w:sz w:val="20"/>
                <w:szCs w:val="20"/>
              </w:rPr>
              <w:t xml:space="preserve">to an applicant who has successfully met all requirements of 105 CMR 170.977 </w:t>
            </w:r>
            <w:r w:rsidRPr="00C9306F">
              <w:rPr>
                <w:rFonts w:ascii="Arial" w:hAnsi="Arial" w:cs="Arial"/>
                <w:b/>
                <w:bCs/>
                <w:sz w:val="20"/>
                <w:szCs w:val="20"/>
              </w:rPr>
              <w:t>applicable to the level to be taught</w:t>
            </w:r>
            <w:r w:rsidRPr="00C9306F">
              <w:rPr>
                <w:rFonts w:ascii="Arial" w:hAnsi="Arial" w:cs="Arial"/>
                <w:sz w:val="20"/>
                <w:szCs w:val="20"/>
              </w:rPr>
              <w:t>. The term of such approval shall run concurrently with the term of the applicant’s EMT certificate.</w:t>
            </w:r>
          </w:p>
          <w:p w14:paraId="11FCFEE3" w14:textId="0BE81A90" w:rsidR="00494186" w:rsidRPr="00C9306F" w:rsidRDefault="00494186" w:rsidP="00C9306F">
            <w:pPr>
              <w:rPr>
                <w:rFonts w:ascii="Arial" w:hAnsi="Arial" w:cs="Arial"/>
                <w:b/>
                <w:bCs/>
                <w:sz w:val="20"/>
                <w:szCs w:val="20"/>
              </w:rPr>
            </w:pPr>
          </w:p>
        </w:tc>
      </w:tr>
      <w:tr w:rsidR="00494186" w14:paraId="56A10DA3" w14:textId="77777777" w:rsidTr="00494186">
        <w:tc>
          <w:tcPr>
            <w:tcW w:w="2785" w:type="dxa"/>
          </w:tcPr>
          <w:p w14:paraId="57458CA4" w14:textId="653947AD" w:rsidR="00494186" w:rsidRPr="00A81C64" w:rsidRDefault="00A81C64" w:rsidP="00046648">
            <w:pPr>
              <w:rPr>
                <w:rFonts w:ascii="Arial" w:hAnsi="Arial" w:cs="Arial"/>
                <w:sz w:val="20"/>
                <w:szCs w:val="20"/>
              </w:rPr>
            </w:pPr>
            <w:r w:rsidRPr="00A81C64">
              <w:rPr>
                <w:rFonts w:ascii="Arial" w:hAnsi="Arial" w:cs="Arial"/>
                <w:sz w:val="20"/>
                <w:szCs w:val="20"/>
              </w:rPr>
              <w:lastRenderedPageBreak/>
              <w:t>170.978 Renewal of Approval as an Instructor-Coordinator</w:t>
            </w:r>
          </w:p>
        </w:tc>
        <w:tc>
          <w:tcPr>
            <w:tcW w:w="6565" w:type="dxa"/>
          </w:tcPr>
          <w:p w14:paraId="22314141" w14:textId="790BC6D0" w:rsidR="00494186" w:rsidRPr="00A81C64" w:rsidRDefault="00A81C64" w:rsidP="00046648">
            <w:pPr>
              <w:rPr>
                <w:rFonts w:ascii="Arial" w:hAnsi="Arial" w:cs="Arial"/>
                <w:b/>
                <w:bCs/>
                <w:sz w:val="20"/>
                <w:szCs w:val="20"/>
              </w:rPr>
            </w:pPr>
            <w:r w:rsidRPr="00A81C64">
              <w:rPr>
                <w:rFonts w:ascii="Arial" w:hAnsi="Arial" w:cs="Arial"/>
                <w:sz w:val="20"/>
                <w:szCs w:val="20"/>
              </w:rPr>
              <w:t xml:space="preserve">(A) To be eligible for renewal of approval, an Instructor/Coordinator must: (1) Continue to meet the requirements of 105 CMR 170.977 and administrative requirements of the Department with respect to Instructor/Coordinators; provided, that </w:t>
            </w:r>
            <w:r w:rsidRPr="00A81C64">
              <w:rPr>
                <w:rFonts w:ascii="Arial" w:hAnsi="Arial" w:cs="Arial"/>
                <w:b/>
                <w:bCs/>
                <w:sz w:val="20"/>
                <w:szCs w:val="20"/>
              </w:rPr>
              <w:t>an Instructor/Coordinator approved prior to January 6, 2023, shall have five years to come into compliance with the requirement of 105 CMR 170.977(B)(3);</w:t>
            </w:r>
            <w:r w:rsidRPr="00A81C64">
              <w:rPr>
                <w:rFonts w:ascii="Arial" w:hAnsi="Arial" w:cs="Arial"/>
                <w:sz w:val="20"/>
                <w:szCs w:val="20"/>
              </w:rPr>
              <w:t xml:space="preserve"> (2) Submit documentation evidencing, at the level of Instructor/Coordinator being renewed: (a) having actively been teaching; and (b) being responsible for managing and ensuring the quality Department-accredited initial EMT training program or approved continuing education courses, in accordance with administrative requirements issued by the Department; and (3) Successfully complete Instructor/Coordinator training updates as required by the Department. (B) The Department shall provide written confirmation of renewed approval as an Instructor</w:t>
            </w:r>
          </w:p>
        </w:tc>
      </w:tr>
      <w:tr w:rsidR="00494186" w14:paraId="777F98E8" w14:textId="77777777" w:rsidTr="00494186">
        <w:tc>
          <w:tcPr>
            <w:tcW w:w="2785" w:type="dxa"/>
          </w:tcPr>
          <w:p w14:paraId="7B951ACD" w14:textId="12350C34" w:rsidR="00494186" w:rsidRPr="00CA687F" w:rsidRDefault="00CA687F" w:rsidP="00046648">
            <w:pPr>
              <w:rPr>
                <w:rFonts w:ascii="Arial" w:hAnsi="Arial" w:cs="Arial"/>
                <w:sz w:val="20"/>
                <w:szCs w:val="20"/>
              </w:rPr>
            </w:pPr>
            <w:r w:rsidRPr="00CA687F">
              <w:rPr>
                <w:rFonts w:ascii="Arial" w:hAnsi="Arial" w:cs="Arial"/>
                <w:sz w:val="20"/>
                <w:szCs w:val="20"/>
              </w:rPr>
              <w:t xml:space="preserve">170.979 Grounds for Denial, suspension or Revocation </w:t>
            </w:r>
            <w:proofErr w:type="gramStart"/>
            <w:r w:rsidRPr="00CA687F">
              <w:rPr>
                <w:rFonts w:ascii="Arial" w:hAnsi="Arial" w:cs="Arial"/>
                <w:sz w:val="20"/>
                <w:szCs w:val="20"/>
              </w:rPr>
              <w:t>of  Instructor</w:t>
            </w:r>
            <w:proofErr w:type="gramEnd"/>
            <w:r w:rsidRPr="00CA687F">
              <w:rPr>
                <w:rFonts w:ascii="Arial" w:hAnsi="Arial" w:cs="Arial"/>
                <w:sz w:val="20"/>
                <w:szCs w:val="20"/>
              </w:rPr>
              <w:t>-Coordinator Approval or Re-approval</w:t>
            </w:r>
          </w:p>
        </w:tc>
        <w:tc>
          <w:tcPr>
            <w:tcW w:w="6565" w:type="dxa"/>
          </w:tcPr>
          <w:p w14:paraId="6543A165" w14:textId="36FF18C7" w:rsidR="00CA687F" w:rsidRPr="00CA687F" w:rsidRDefault="00CA687F" w:rsidP="00A81C64">
            <w:pPr>
              <w:rPr>
                <w:rFonts w:ascii="Arial" w:hAnsi="Arial" w:cs="Arial"/>
                <w:i/>
                <w:iCs/>
                <w:sz w:val="20"/>
                <w:szCs w:val="20"/>
              </w:rPr>
            </w:pPr>
            <w:r w:rsidRPr="00CA687F">
              <w:rPr>
                <w:rFonts w:ascii="Arial" w:hAnsi="Arial" w:cs="Arial"/>
                <w:i/>
                <w:iCs/>
                <w:sz w:val="20"/>
                <w:szCs w:val="20"/>
              </w:rPr>
              <w:t>Updated language</w:t>
            </w:r>
          </w:p>
          <w:p w14:paraId="2FDFEC12" w14:textId="77777777" w:rsidR="00CA687F" w:rsidRPr="00CA687F" w:rsidRDefault="00CA687F" w:rsidP="00A81C64">
            <w:pPr>
              <w:rPr>
                <w:rFonts w:ascii="Arial" w:hAnsi="Arial" w:cs="Arial"/>
                <w:i/>
                <w:iCs/>
                <w:sz w:val="20"/>
                <w:szCs w:val="20"/>
              </w:rPr>
            </w:pPr>
          </w:p>
          <w:p w14:paraId="4EABD152" w14:textId="6E939C4B" w:rsidR="00A81C64" w:rsidRPr="00CA687F" w:rsidRDefault="00A81C64" w:rsidP="00A81C64">
            <w:pPr>
              <w:rPr>
                <w:rFonts w:ascii="Arial" w:hAnsi="Arial" w:cs="Arial"/>
                <w:sz w:val="20"/>
                <w:szCs w:val="20"/>
              </w:rPr>
            </w:pPr>
            <w:r w:rsidRPr="00CA687F">
              <w:rPr>
                <w:rFonts w:ascii="Arial" w:hAnsi="Arial" w:cs="Arial"/>
                <w:sz w:val="20"/>
                <w:szCs w:val="20"/>
              </w:rPr>
              <w:t xml:space="preserve">(F) Gross misconduct in the exercise of duties as an </w:t>
            </w:r>
            <w:bookmarkStart w:id="22" w:name="_Hlk69824429"/>
            <w:r w:rsidRPr="00CA687F">
              <w:rPr>
                <w:rFonts w:ascii="Arial" w:hAnsi="Arial" w:cs="Arial"/>
                <w:sz w:val="20"/>
                <w:szCs w:val="20"/>
              </w:rPr>
              <w:t>Instructor/Coordinator</w:t>
            </w:r>
            <w:bookmarkEnd w:id="22"/>
            <w:r w:rsidRPr="00CA687F">
              <w:rPr>
                <w:rFonts w:ascii="Arial" w:hAnsi="Arial" w:cs="Arial"/>
                <w:sz w:val="20"/>
                <w:szCs w:val="20"/>
              </w:rPr>
              <w:t>, an EMT, a Chief Examiner or an Examiner, including but not limited to</w:t>
            </w:r>
            <w:r w:rsidRPr="00CA687F">
              <w:rPr>
                <w:rFonts w:ascii="Arial" w:hAnsi="Arial" w:cs="Arial"/>
                <w:b/>
                <w:bCs/>
                <w:sz w:val="20"/>
                <w:szCs w:val="20"/>
              </w:rPr>
              <w:t xml:space="preserve"> </w:t>
            </w:r>
            <w:bookmarkStart w:id="23" w:name="_Hlk97737595"/>
            <w:r w:rsidRPr="00CA687F">
              <w:rPr>
                <w:rFonts w:ascii="Arial" w:hAnsi="Arial" w:cs="Arial"/>
                <w:b/>
                <w:bCs/>
                <w:sz w:val="20"/>
                <w:szCs w:val="20"/>
              </w:rPr>
              <w:t>committing an act of violence, a violation of professional boundaries with a student, patient or candidate, or a drug-related offense</w:t>
            </w:r>
            <w:bookmarkEnd w:id="23"/>
            <w:r w:rsidRPr="00CA687F">
              <w:rPr>
                <w:rFonts w:ascii="Arial" w:hAnsi="Arial" w:cs="Arial"/>
                <w:b/>
                <w:bCs/>
                <w:sz w:val="20"/>
                <w:szCs w:val="20"/>
              </w:rPr>
              <w:t xml:space="preserve"> </w:t>
            </w:r>
          </w:p>
          <w:p w14:paraId="308A1919" w14:textId="77777777" w:rsidR="00A81C64" w:rsidRPr="00CA687F" w:rsidRDefault="00A81C64" w:rsidP="00A81C64">
            <w:pPr>
              <w:rPr>
                <w:rFonts w:ascii="Arial" w:hAnsi="Arial" w:cs="Arial"/>
                <w:sz w:val="20"/>
                <w:szCs w:val="20"/>
              </w:rPr>
            </w:pPr>
          </w:p>
          <w:p w14:paraId="3CF1938C" w14:textId="23A45BC2" w:rsidR="00A81C64" w:rsidRPr="00CA687F" w:rsidRDefault="00A81C64" w:rsidP="00A81C64">
            <w:pPr>
              <w:rPr>
                <w:rFonts w:ascii="Arial" w:hAnsi="Arial" w:cs="Arial"/>
                <w:sz w:val="20"/>
                <w:szCs w:val="20"/>
              </w:rPr>
            </w:pPr>
            <w:r w:rsidRPr="00CA687F">
              <w:rPr>
                <w:rFonts w:ascii="Arial" w:hAnsi="Arial" w:cs="Arial"/>
                <w:sz w:val="20"/>
                <w:szCs w:val="20"/>
              </w:rPr>
              <w:t xml:space="preserve">(G) </w:t>
            </w:r>
            <w:r w:rsidRPr="00CA687F">
              <w:rPr>
                <w:rFonts w:ascii="Arial" w:hAnsi="Arial" w:cs="Arial"/>
                <w:b/>
                <w:bCs/>
                <w:sz w:val="20"/>
                <w:szCs w:val="20"/>
              </w:rPr>
              <w:t xml:space="preserve">Conviction </w:t>
            </w:r>
            <w:r w:rsidRPr="00CA687F">
              <w:rPr>
                <w:rFonts w:ascii="Arial" w:hAnsi="Arial" w:cs="Arial"/>
                <w:sz w:val="20"/>
                <w:szCs w:val="20"/>
              </w:rPr>
              <w:t xml:space="preserve">of any criminal offense relating to the performance of duties as an Instructor/Coordinator, an EMT, a Chief Examiner or an Examiner, including but not limited to any conviction </w:t>
            </w:r>
            <w:r w:rsidRPr="00CA687F">
              <w:rPr>
                <w:rFonts w:ascii="Arial" w:hAnsi="Arial" w:cs="Arial"/>
                <w:b/>
                <w:bCs/>
                <w:sz w:val="20"/>
                <w:szCs w:val="20"/>
              </w:rPr>
              <w:t xml:space="preserve">for a drug-related </w:t>
            </w:r>
            <w:proofErr w:type="gramStart"/>
            <w:r w:rsidRPr="00CA687F">
              <w:rPr>
                <w:rFonts w:ascii="Arial" w:hAnsi="Arial" w:cs="Arial"/>
                <w:b/>
                <w:bCs/>
                <w:sz w:val="20"/>
                <w:szCs w:val="20"/>
              </w:rPr>
              <w:t>offense  or</w:t>
            </w:r>
            <w:proofErr w:type="gramEnd"/>
            <w:r w:rsidRPr="00CA687F">
              <w:rPr>
                <w:rFonts w:ascii="Arial" w:hAnsi="Arial" w:cs="Arial"/>
                <w:b/>
                <w:bCs/>
                <w:sz w:val="20"/>
                <w:szCs w:val="20"/>
              </w:rPr>
              <w:t xml:space="preserve"> any crime that endangers the public health and safety, or is related to the provision of training subject to Department approval</w:t>
            </w:r>
            <w:r w:rsidRPr="00CA687F">
              <w:rPr>
                <w:rFonts w:ascii="Arial" w:hAnsi="Arial" w:cs="Arial"/>
                <w:sz w:val="20"/>
                <w:szCs w:val="20"/>
              </w:rPr>
              <w:t>;</w:t>
            </w:r>
          </w:p>
          <w:p w14:paraId="22321C97" w14:textId="77777777" w:rsidR="00494186" w:rsidRPr="00CA687F" w:rsidRDefault="00494186" w:rsidP="00046648">
            <w:pPr>
              <w:rPr>
                <w:rFonts w:ascii="Arial" w:hAnsi="Arial" w:cs="Arial"/>
                <w:b/>
                <w:bCs/>
                <w:sz w:val="20"/>
                <w:szCs w:val="20"/>
              </w:rPr>
            </w:pPr>
          </w:p>
        </w:tc>
      </w:tr>
      <w:tr w:rsidR="00494186" w14:paraId="43C8A796" w14:textId="77777777" w:rsidTr="00494186">
        <w:tc>
          <w:tcPr>
            <w:tcW w:w="2785" w:type="dxa"/>
          </w:tcPr>
          <w:p w14:paraId="7519E421" w14:textId="77777777" w:rsidR="00494186" w:rsidRDefault="00494186" w:rsidP="00046648">
            <w:pPr>
              <w:rPr>
                <w:rFonts w:ascii="Arial" w:hAnsi="Arial" w:cs="Arial"/>
                <w:b/>
                <w:bCs/>
              </w:rPr>
            </w:pPr>
          </w:p>
        </w:tc>
        <w:tc>
          <w:tcPr>
            <w:tcW w:w="6565" w:type="dxa"/>
          </w:tcPr>
          <w:p w14:paraId="7D51BCE5" w14:textId="77777777" w:rsidR="00494186" w:rsidRDefault="00494186" w:rsidP="00046648">
            <w:pPr>
              <w:rPr>
                <w:rFonts w:ascii="Arial" w:hAnsi="Arial" w:cs="Arial"/>
                <w:b/>
                <w:bCs/>
              </w:rPr>
            </w:pPr>
          </w:p>
        </w:tc>
      </w:tr>
      <w:tr w:rsidR="00494186" w14:paraId="091F3C0B" w14:textId="77777777" w:rsidTr="00494186">
        <w:tc>
          <w:tcPr>
            <w:tcW w:w="2785" w:type="dxa"/>
          </w:tcPr>
          <w:p w14:paraId="03D1EBDB" w14:textId="77777777" w:rsidR="00494186" w:rsidRDefault="00494186" w:rsidP="00046648">
            <w:pPr>
              <w:rPr>
                <w:rFonts w:ascii="Arial" w:hAnsi="Arial" w:cs="Arial"/>
                <w:b/>
                <w:bCs/>
              </w:rPr>
            </w:pPr>
          </w:p>
        </w:tc>
        <w:tc>
          <w:tcPr>
            <w:tcW w:w="6565" w:type="dxa"/>
          </w:tcPr>
          <w:p w14:paraId="2751D32D" w14:textId="77777777" w:rsidR="00494186" w:rsidRDefault="00494186" w:rsidP="00046648">
            <w:pPr>
              <w:rPr>
                <w:rFonts w:ascii="Arial" w:hAnsi="Arial" w:cs="Arial"/>
                <w:b/>
                <w:bCs/>
              </w:rPr>
            </w:pPr>
          </w:p>
        </w:tc>
      </w:tr>
      <w:tr w:rsidR="00494186" w14:paraId="3731CF06" w14:textId="77777777" w:rsidTr="00494186">
        <w:tc>
          <w:tcPr>
            <w:tcW w:w="2785" w:type="dxa"/>
          </w:tcPr>
          <w:p w14:paraId="0E4F2B8B" w14:textId="77777777" w:rsidR="00494186" w:rsidRDefault="00494186" w:rsidP="00046648">
            <w:pPr>
              <w:rPr>
                <w:rFonts w:ascii="Arial" w:hAnsi="Arial" w:cs="Arial"/>
                <w:b/>
                <w:bCs/>
              </w:rPr>
            </w:pPr>
          </w:p>
        </w:tc>
        <w:tc>
          <w:tcPr>
            <w:tcW w:w="6565" w:type="dxa"/>
          </w:tcPr>
          <w:p w14:paraId="0E463A28" w14:textId="77777777" w:rsidR="00494186" w:rsidRDefault="00494186" w:rsidP="00046648">
            <w:pPr>
              <w:rPr>
                <w:rFonts w:ascii="Arial" w:hAnsi="Arial" w:cs="Arial"/>
                <w:b/>
                <w:bCs/>
              </w:rPr>
            </w:pPr>
          </w:p>
        </w:tc>
      </w:tr>
      <w:tr w:rsidR="00494186" w14:paraId="55BFAD72" w14:textId="77777777" w:rsidTr="00494186">
        <w:tc>
          <w:tcPr>
            <w:tcW w:w="2785" w:type="dxa"/>
          </w:tcPr>
          <w:p w14:paraId="0CDFDF64" w14:textId="77777777" w:rsidR="00494186" w:rsidRDefault="00494186" w:rsidP="00046648">
            <w:pPr>
              <w:rPr>
                <w:rFonts w:ascii="Arial" w:hAnsi="Arial" w:cs="Arial"/>
                <w:b/>
                <w:bCs/>
              </w:rPr>
            </w:pPr>
          </w:p>
        </w:tc>
        <w:tc>
          <w:tcPr>
            <w:tcW w:w="6565" w:type="dxa"/>
          </w:tcPr>
          <w:p w14:paraId="0389BA60" w14:textId="77777777" w:rsidR="00494186" w:rsidRDefault="00494186" w:rsidP="00046648">
            <w:pPr>
              <w:rPr>
                <w:rFonts w:ascii="Arial" w:hAnsi="Arial" w:cs="Arial"/>
                <w:b/>
                <w:bCs/>
              </w:rPr>
            </w:pPr>
          </w:p>
        </w:tc>
      </w:tr>
      <w:tr w:rsidR="00494186" w14:paraId="18E52326" w14:textId="77777777" w:rsidTr="00494186">
        <w:tc>
          <w:tcPr>
            <w:tcW w:w="2785" w:type="dxa"/>
          </w:tcPr>
          <w:p w14:paraId="356DCD93" w14:textId="77777777" w:rsidR="00494186" w:rsidRDefault="00494186" w:rsidP="00046648">
            <w:pPr>
              <w:rPr>
                <w:rFonts w:ascii="Arial" w:hAnsi="Arial" w:cs="Arial"/>
                <w:b/>
                <w:bCs/>
              </w:rPr>
            </w:pPr>
          </w:p>
        </w:tc>
        <w:tc>
          <w:tcPr>
            <w:tcW w:w="6565" w:type="dxa"/>
          </w:tcPr>
          <w:p w14:paraId="50744E1A" w14:textId="77777777" w:rsidR="00494186" w:rsidRDefault="00494186" w:rsidP="00046648">
            <w:pPr>
              <w:rPr>
                <w:rFonts w:ascii="Arial" w:hAnsi="Arial" w:cs="Arial"/>
                <w:b/>
                <w:bCs/>
              </w:rPr>
            </w:pPr>
          </w:p>
        </w:tc>
      </w:tr>
      <w:tr w:rsidR="00494186" w14:paraId="2498A38A" w14:textId="77777777" w:rsidTr="00494186">
        <w:tc>
          <w:tcPr>
            <w:tcW w:w="2785" w:type="dxa"/>
          </w:tcPr>
          <w:p w14:paraId="29822B45" w14:textId="77777777" w:rsidR="00494186" w:rsidRDefault="00494186" w:rsidP="00046648">
            <w:pPr>
              <w:rPr>
                <w:rFonts w:ascii="Arial" w:hAnsi="Arial" w:cs="Arial"/>
                <w:b/>
                <w:bCs/>
              </w:rPr>
            </w:pPr>
          </w:p>
        </w:tc>
        <w:tc>
          <w:tcPr>
            <w:tcW w:w="6565" w:type="dxa"/>
          </w:tcPr>
          <w:p w14:paraId="01C2ADF8" w14:textId="77777777" w:rsidR="00494186" w:rsidRDefault="00494186" w:rsidP="00046648">
            <w:pPr>
              <w:rPr>
                <w:rFonts w:ascii="Arial" w:hAnsi="Arial" w:cs="Arial"/>
                <w:b/>
                <w:bCs/>
              </w:rPr>
            </w:pPr>
          </w:p>
        </w:tc>
      </w:tr>
    </w:tbl>
    <w:p w14:paraId="4EAF0F9C" w14:textId="20CE3FF7" w:rsidR="00046648" w:rsidRPr="00046648" w:rsidRDefault="00046648" w:rsidP="00046648">
      <w:pPr>
        <w:rPr>
          <w:rFonts w:ascii="Arial" w:hAnsi="Arial" w:cs="Arial"/>
          <w:b/>
          <w:bCs/>
        </w:rPr>
      </w:pPr>
    </w:p>
    <w:p w14:paraId="6D426993" w14:textId="27D90DA9" w:rsidR="00046648" w:rsidRDefault="00046648"/>
    <w:p w14:paraId="4CEDDD8B" w14:textId="77777777" w:rsidR="00046648" w:rsidRDefault="00046648"/>
    <w:sectPr w:rsidR="000466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C25E" w14:textId="77777777" w:rsidR="00E30EDD" w:rsidRDefault="00E30EDD" w:rsidP="00627AF2">
      <w:pPr>
        <w:spacing w:after="0" w:line="240" w:lineRule="auto"/>
      </w:pPr>
      <w:r>
        <w:separator/>
      </w:r>
    </w:p>
  </w:endnote>
  <w:endnote w:type="continuationSeparator" w:id="0">
    <w:p w14:paraId="7F4F2F52" w14:textId="77777777" w:rsidR="00E30EDD" w:rsidRDefault="00E30EDD" w:rsidP="0062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A976" w14:textId="194E81C4" w:rsidR="00627AF2" w:rsidRDefault="00627AF2" w:rsidP="00627AF2">
    <w:pPr>
      <w:pStyle w:val="Footer"/>
      <w:jc w:val="center"/>
    </w:pPr>
    <w:r>
      <w:t>WMEMS 1.10.23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347D" w14:textId="77777777" w:rsidR="00E30EDD" w:rsidRDefault="00E30EDD" w:rsidP="00627AF2">
      <w:pPr>
        <w:spacing w:after="0" w:line="240" w:lineRule="auto"/>
      </w:pPr>
      <w:r>
        <w:separator/>
      </w:r>
    </w:p>
  </w:footnote>
  <w:footnote w:type="continuationSeparator" w:id="0">
    <w:p w14:paraId="1612187E" w14:textId="77777777" w:rsidR="00E30EDD" w:rsidRDefault="00E30EDD" w:rsidP="0062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A627" w14:textId="307A49C0" w:rsidR="00627AF2" w:rsidRPr="00627AF2" w:rsidRDefault="00627AF2" w:rsidP="00627AF2">
    <w:pPr>
      <w:pStyle w:val="Header"/>
      <w:jc w:val="center"/>
      <w:rPr>
        <w:rFonts w:ascii="Arial" w:hAnsi="Arial" w:cs="Arial"/>
        <w:b/>
        <w:bCs/>
        <w:sz w:val="24"/>
        <w:szCs w:val="24"/>
      </w:rPr>
    </w:pPr>
    <w:r w:rsidRPr="00627AF2">
      <w:rPr>
        <w:rFonts w:ascii="Arial" w:hAnsi="Arial" w:cs="Arial"/>
        <w:b/>
        <w:bCs/>
        <w:sz w:val="24"/>
        <w:szCs w:val="24"/>
      </w:rPr>
      <w:t>Change Chart: EMS Regulations, effective 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2FD"/>
    <w:multiLevelType w:val="hybridMultilevel"/>
    <w:tmpl w:val="2CFADA86"/>
    <w:lvl w:ilvl="0" w:tplc="FCC2621C">
      <w:start w:val="1"/>
      <w:numFmt w:val="decimal"/>
      <w:lvlText w:val="(%1)"/>
      <w:lvlJc w:val="left"/>
      <w:pPr>
        <w:tabs>
          <w:tab w:val="num" w:pos="750"/>
        </w:tabs>
        <w:ind w:left="750" w:hanging="360"/>
      </w:pPr>
      <w:rPr>
        <w:rFonts w:cs="Times New Roman" w:hint="default"/>
      </w:rPr>
    </w:lvl>
    <w:lvl w:ilvl="1" w:tplc="04090019">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 w15:restartNumberingAfterBreak="0">
    <w:nsid w:val="10A3655D"/>
    <w:multiLevelType w:val="hybridMultilevel"/>
    <w:tmpl w:val="E8D6E850"/>
    <w:lvl w:ilvl="0" w:tplc="07383C3A">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 w15:restartNumberingAfterBreak="0">
    <w:nsid w:val="10DA2DD7"/>
    <w:multiLevelType w:val="singleLevel"/>
    <w:tmpl w:val="B96CE0A6"/>
    <w:lvl w:ilvl="0">
      <w:start w:val="1"/>
      <w:numFmt w:val="upperLetter"/>
      <w:lvlText w:val="(%1)"/>
      <w:lvlJc w:val="left"/>
      <w:pPr>
        <w:tabs>
          <w:tab w:val="num" w:pos="390"/>
        </w:tabs>
        <w:ind w:left="390" w:hanging="390"/>
      </w:pPr>
      <w:rPr>
        <w:rFonts w:cs="Times New Roman" w:hint="default"/>
      </w:rPr>
    </w:lvl>
  </w:abstractNum>
  <w:abstractNum w:abstractNumId="3" w15:restartNumberingAfterBreak="0">
    <w:nsid w:val="11B21A6E"/>
    <w:multiLevelType w:val="hybridMultilevel"/>
    <w:tmpl w:val="5B38F2A0"/>
    <w:lvl w:ilvl="0" w:tplc="67FA4B84">
      <w:start w:val="1"/>
      <w:numFmt w:val="decimal"/>
      <w:lvlText w:val="(%1)"/>
      <w:lvlJc w:val="left"/>
      <w:pPr>
        <w:tabs>
          <w:tab w:val="num" w:pos="1080"/>
        </w:tabs>
        <w:ind w:left="1080" w:hanging="360"/>
      </w:pPr>
      <w:rPr>
        <w:rFonts w:cs="Times New Roman" w:hint="default"/>
      </w:rPr>
    </w:lvl>
    <w:lvl w:ilvl="1" w:tplc="A860F894">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2DE0D9F"/>
    <w:multiLevelType w:val="hybridMultilevel"/>
    <w:tmpl w:val="7068CF84"/>
    <w:lvl w:ilvl="0" w:tplc="0398244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937F9"/>
    <w:multiLevelType w:val="singleLevel"/>
    <w:tmpl w:val="A94086E0"/>
    <w:lvl w:ilvl="0">
      <w:start w:val="1"/>
      <w:numFmt w:val="decimal"/>
      <w:lvlText w:val="(%1)"/>
      <w:lvlJc w:val="left"/>
      <w:pPr>
        <w:tabs>
          <w:tab w:val="num" w:pos="750"/>
        </w:tabs>
        <w:ind w:left="750" w:hanging="360"/>
      </w:pPr>
      <w:rPr>
        <w:rFonts w:cs="Times New Roman" w:hint="default"/>
      </w:rPr>
    </w:lvl>
  </w:abstractNum>
  <w:abstractNum w:abstractNumId="6" w15:restartNumberingAfterBreak="0">
    <w:nsid w:val="16236783"/>
    <w:multiLevelType w:val="singleLevel"/>
    <w:tmpl w:val="A94086E0"/>
    <w:lvl w:ilvl="0">
      <w:start w:val="1"/>
      <w:numFmt w:val="decimal"/>
      <w:lvlText w:val="(%1)"/>
      <w:lvlJc w:val="left"/>
      <w:pPr>
        <w:tabs>
          <w:tab w:val="num" w:pos="750"/>
        </w:tabs>
        <w:ind w:left="750" w:hanging="360"/>
      </w:pPr>
      <w:rPr>
        <w:rFonts w:cs="Times New Roman" w:hint="default"/>
      </w:rPr>
    </w:lvl>
  </w:abstractNum>
  <w:abstractNum w:abstractNumId="7" w15:restartNumberingAfterBreak="0">
    <w:nsid w:val="18EC4C0C"/>
    <w:multiLevelType w:val="singleLevel"/>
    <w:tmpl w:val="A94086E0"/>
    <w:lvl w:ilvl="0">
      <w:start w:val="1"/>
      <w:numFmt w:val="decimal"/>
      <w:lvlText w:val="(%1)"/>
      <w:lvlJc w:val="left"/>
      <w:pPr>
        <w:tabs>
          <w:tab w:val="num" w:pos="750"/>
        </w:tabs>
        <w:ind w:left="750" w:hanging="360"/>
      </w:pPr>
      <w:rPr>
        <w:rFonts w:cs="Times New Roman" w:hint="default"/>
      </w:rPr>
    </w:lvl>
  </w:abstractNum>
  <w:abstractNum w:abstractNumId="8" w15:restartNumberingAfterBreak="0">
    <w:nsid w:val="1A834FCD"/>
    <w:multiLevelType w:val="singleLevel"/>
    <w:tmpl w:val="723829DC"/>
    <w:lvl w:ilvl="0">
      <w:start w:val="1"/>
      <w:numFmt w:val="upperLetter"/>
      <w:lvlText w:val="(%1)"/>
      <w:lvlJc w:val="left"/>
      <w:pPr>
        <w:tabs>
          <w:tab w:val="num" w:pos="390"/>
        </w:tabs>
        <w:ind w:left="390" w:hanging="390"/>
      </w:pPr>
      <w:rPr>
        <w:rFonts w:cs="Times New Roman" w:hint="default"/>
      </w:rPr>
    </w:lvl>
  </w:abstractNum>
  <w:abstractNum w:abstractNumId="9" w15:restartNumberingAfterBreak="0">
    <w:nsid w:val="204652E6"/>
    <w:multiLevelType w:val="singleLevel"/>
    <w:tmpl w:val="2634EC1C"/>
    <w:lvl w:ilvl="0">
      <w:start w:val="1"/>
      <w:numFmt w:val="upperLetter"/>
      <w:lvlText w:val="(%1)"/>
      <w:lvlJc w:val="left"/>
      <w:pPr>
        <w:tabs>
          <w:tab w:val="num" w:pos="390"/>
        </w:tabs>
        <w:ind w:left="390" w:hanging="390"/>
      </w:pPr>
      <w:rPr>
        <w:rFonts w:cs="Times New Roman" w:hint="default"/>
      </w:rPr>
    </w:lvl>
  </w:abstractNum>
  <w:abstractNum w:abstractNumId="10" w15:restartNumberingAfterBreak="0">
    <w:nsid w:val="2B1E6A03"/>
    <w:multiLevelType w:val="hybridMultilevel"/>
    <w:tmpl w:val="99CEEB60"/>
    <w:lvl w:ilvl="0" w:tplc="2902BD0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FA15F3C"/>
    <w:multiLevelType w:val="singleLevel"/>
    <w:tmpl w:val="4E6875E6"/>
    <w:lvl w:ilvl="0">
      <w:start w:val="1"/>
      <w:numFmt w:val="decimal"/>
      <w:lvlText w:val="(%1)"/>
      <w:lvlJc w:val="left"/>
      <w:pPr>
        <w:tabs>
          <w:tab w:val="num" w:pos="720"/>
        </w:tabs>
        <w:ind w:left="720" w:hanging="360"/>
      </w:pPr>
      <w:rPr>
        <w:rFonts w:cs="Times New Roman" w:hint="default"/>
      </w:rPr>
    </w:lvl>
  </w:abstractNum>
  <w:abstractNum w:abstractNumId="12" w15:restartNumberingAfterBreak="0">
    <w:nsid w:val="35513007"/>
    <w:multiLevelType w:val="hybridMultilevel"/>
    <w:tmpl w:val="786A016C"/>
    <w:lvl w:ilvl="0" w:tplc="BB96DA1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3" w15:restartNumberingAfterBreak="0">
    <w:nsid w:val="369D5808"/>
    <w:multiLevelType w:val="hybridMultilevel"/>
    <w:tmpl w:val="F188AEB4"/>
    <w:lvl w:ilvl="0" w:tplc="C248B546">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9AC2D2A"/>
    <w:multiLevelType w:val="singleLevel"/>
    <w:tmpl w:val="D172B016"/>
    <w:lvl w:ilvl="0">
      <w:start w:val="1"/>
      <w:numFmt w:val="decimal"/>
      <w:lvlText w:val="(%1)"/>
      <w:lvlJc w:val="left"/>
      <w:pPr>
        <w:tabs>
          <w:tab w:val="num" w:pos="720"/>
        </w:tabs>
        <w:ind w:left="720" w:hanging="360"/>
      </w:pPr>
      <w:rPr>
        <w:rFonts w:cs="Times New Roman" w:hint="default"/>
      </w:rPr>
    </w:lvl>
  </w:abstractNum>
  <w:abstractNum w:abstractNumId="15" w15:restartNumberingAfterBreak="0">
    <w:nsid w:val="3B3C1BB1"/>
    <w:multiLevelType w:val="hybridMultilevel"/>
    <w:tmpl w:val="8CFAD384"/>
    <w:lvl w:ilvl="0" w:tplc="F35E0D2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843C51"/>
    <w:multiLevelType w:val="singleLevel"/>
    <w:tmpl w:val="75AEF946"/>
    <w:lvl w:ilvl="0">
      <w:start w:val="1"/>
      <w:numFmt w:val="decimal"/>
      <w:lvlText w:val="(%1)"/>
      <w:lvlJc w:val="left"/>
      <w:pPr>
        <w:tabs>
          <w:tab w:val="num" w:pos="750"/>
        </w:tabs>
        <w:ind w:left="750" w:hanging="360"/>
      </w:pPr>
      <w:rPr>
        <w:rFonts w:cs="Times New Roman" w:hint="default"/>
      </w:rPr>
    </w:lvl>
  </w:abstractNum>
  <w:abstractNum w:abstractNumId="17" w15:restartNumberingAfterBreak="0">
    <w:nsid w:val="40B1180E"/>
    <w:multiLevelType w:val="singleLevel"/>
    <w:tmpl w:val="29E24ACA"/>
    <w:lvl w:ilvl="0">
      <w:start w:val="1"/>
      <w:numFmt w:val="upperLetter"/>
      <w:lvlText w:val="(%1)"/>
      <w:lvlJc w:val="left"/>
      <w:pPr>
        <w:tabs>
          <w:tab w:val="num" w:pos="390"/>
        </w:tabs>
        <w:ind w:left="390" w:hanging="390"/>
      </w:pPr>
      <w:rPr>
        <w:rFonts w:cs="Times New Roman" w:hint="default"/>
      </w:rPr>
    </w:lvl>
  </w:abstractNum>
  <w:abstractNum w:abstractNumId="18" w15:restartNumberingAfterBreak="0">
    <w:nsid w:val="479C6C28"/>
    <w:multiLevelType w:val="hybridMultilevel"/>
    <w:tmpl w:val="D250D41A"/>
    <w:lvl w:ilvl="0" w:tplc="1F36A7CC">
      <w:start w:val="1"/>
      <w:numFmt w:val="decimal"/>
      <w:lvlText w:val="(%1)"/>
      <w:lvlJc w:val="left"/>
      <w:pPr>
        <w:tabs>
          <w:tab w:val="num" w:pos="750"/>
        </w:tabs>
        <w:ind w:left="750" w:hanging="360"/>
      </w:pPr>
      <w:rPr>
        <w:rFonts w:cs="Times New Roman" w:hint="default"/>
      </w:rPr>
    </w:lvl>
    <w:lvl w:ilvl="1" w:tplc="04090019">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9" w15:restartNumberingAfterBreak="0">
    <w:nsid w:val="4B2215F6"/>
    <w:multiLevelType w:val="singleLevel"/>
    <w:tmpl w:val="4FD06918"/>
    <w:lvl w:ilvl="0">
      <w:start w:val="1"/>
      <w:numFmt w:val="decimal"/>
      <w:lvlText w:val="(%1)"/>
      <w:lvlJc w:val="left"/>
      <w:pPr>
        <w:tabs>
          <w:tab w:val="num" w:pos="780"/>
        </w:tabs>
        <w:ind w:left="780" w:hanging="360"/>
      </w:pPr>
      <w:rPr>
        <w:rFonts w:cs="Times New Roman" w:hint="default"/>
      </w:rPr>
    </w:lvl>
  </w:abstractNum>
  <w:abstractNum w:abstractNumId="20" w15:restartNumberingAfterBreak="0">
    <w:nsid w:val="4C5F2A5C"/>
    <w:multiLevelType w:val="hybridMultilevel"/>
    <w:tmpl w:val="17C43196"/>
    <w:lvl w:ilvl="0" w:tplc="937EF3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74309D"/>
    <w:multiLevelType w:val="singleLevel"/>
    <w:tmpl w:val="A94086E0"/>
    <w:lvl w:ilvl="0">
      <w:start w:val="1"/>
      <w:numFmt w:val="decimal"/>
      <w:lvlText w:val="(%1)"/>
      <w:lvlJc w:val="left"/>
      <w:pPr>
        <w:tabs>
          <w:tab w:val="num" w:pos="750"/>
        </w:tabs>
        <w:ind w:left="750" w:hanging="360"/>
      </w:pPr>
      <w:rPr>
        <w:rFonts w:cs="Times New Roman" w:hint="default"/>
      </w:rPr>
    </w:lvl>
  </w:abstractNum>
  <w:abstractNum w:abstractNumId="22" w15:restartNumberingAfterBreak="0">
    <w:nsid w:val="58FC10BD"/>
    <w:multiLevelType w:val="singleLevel"/>
    <w:tmpl w:val="AB00BAFE"/>
    <w:lvl w:ilvl="0">
      <w:start w:val="1"/>
      <w:numFmt w:val="decimal"/>
      <w:lvlText w:val="(%1)"/>
      <w:lvlJc w:val="left"/>
      <w:pPr>
        <w:tabs>
          <w:tab w:val="num" w:pos="720"/>
        </w:tabs>
        <w:ind w:left="720" w:hanging="360"/>
      </w:pPr>
      <w:rPr>
        <w:rFonts w:cs="Times New Roman" w:hint="default"/>
      </w:rPr>
    </w:lvl>
  </w:abstractNum>
  <w:abstractNum w:abstractNumId="23" w15:restartNumberingAfterBreak="0">
    <w:nsid w:val="5FDA0ACF"/>
    <w:multiLevelType w:val="singleLevel"/>
    <w:tmpl w:val="A704E292"/>
    <w:lvl w:ilvl="0">
      <w:start w:val="1"/>
      <w:numFmt w:val="decimal"/>
      <w:lvlText w:val="(%1)"/>
      <w:lvlJc w:val="left"/>
      <w:pPr>
        <w:tabs>
          <w:tab w:val="num" w:pos="750"/>
        </w:tabs>
        <w:ind w:left="750" w:hanging="360"/>
      </w:pPr>
      <w:rPr>
        <w:rFonts w:cs="Times New Roman" w:hint="default"/>
      </w:rPr>
    </w:lvl>
  </w:abstractNum>
  <w:abstractNum w:abstractNumId="24" w15:restartNumberingAfterBreak="0">
    <w:nsid w:val="626E7404"/>
    <w:multiLevelType w:val="singleLevel"/>
    <w:tmpl w:val="0D2A6D88"/>
    <w:lvl w:ilvl="0">
      <w:start w:val="1"/>
      <w:numFmt w:val="upperLetter"/>
      <w:lvlText w:val="(%1)"/>
      <w:lvlJc w:val="left"/>
      <w:pPr>
        <w:tabs>
          <w:tab w:val="num" w:pos="390"/>
        </w:tabs>
        <w:ind w:left="390" w:hanging="390"/>
      </w:pPr>
      <w:rPr>
        <w:rFonts w:cs="Times New Roman" w:hint="default"/>
      </w:rPr>
    </w:lvl>
  </w:abstractNum>
  <w:abstractNum w:abstractNumId="25" w15:restartNumberingAfterBreak="0">
    <w:nsid w:val="62E07163"/>
    <w:multiLevelType w:val="singleLevel"/>
    <w:tmpl w:val="A94086E0"/>
    <w:lvl w:ilvl="0">
      <w:start w:val="1"/>
      <w:numFmt w:val="decimal"/>
      <w:lvlText w:val="(%1)"/>
      <w:lvlJc w:val="left"/>
      <w:pPr>
        <w:tabs>
          <w:tab w:val="num" w:pos="720"/>
        </w:tabs>
        <w:ind w:left="720" w:hanging="360"/>
      </w:pPr>
      <w:rPr>
        <w:rFonts w:cs="Times New Roman" w:hint="default"/>
      </w:rPr>
    </w:lvl>
  </w:abstractNum>
  <w:abstractNum w:abstractNumId="26" w15:restartNumberingAfterBreak="0">
    <w:nsid w:val="668660AE"/>
    <w:multiLevelType w:val="singleLevel"/>
    <w:tmpl w:val="B13A7726"/>
    <w:lvl w:ilvl="0">
      <w:start w:val="1"/>
      <w:numFmt w:val="upperLetter"/>
      <w:lvlText w:val="(%1)"/>
      <w:lvlJc w:val="left"/>
      <w:pPr>
        <w:tabs>
          <w:tab w:val="num" w:pos="375"/>
        </w:tabs>
        <w:ind w:left="375" w:hanging="375"/>
      </w:pPr>
      <w:rPr>
        <w:rFonts w:cs="Times New Roman" w:hint="default"/>
        <w:b w:val="0"/>
        <w:bCs w:val="0"/>
        <w:color w:val="auto"/>
      </w:rPr>
    </w:lvl>
  </w:abstractNum>
  <w:abstractNum w:abstractNumId="27" w15:restartNumberingAfterBreak="0">
    <w:nsid w:val="707C2426"/>
    <w:multiLevelType w:val="singleLevel"/>
    <w:tmpl w:val="F6C464E0"/>
    <w:lvl w:ilvl="0">
      <w:start w:val="1"/>
      <w:numFmt w:val="upperLetter"/>
      <w:lvlText w:val="(%1)"/>
      <w:lvlJc w:val="left"/>
      <w:pPr>
        <w:tabs>
          <w:tab w:val="num" w:pos="390"/>
        </w:tabs>
        <w:ind w:left="390" w:hanging="390"/>
      </w:pPr>
      <w:rPr>
        <w:rFonts w:cs="Times New Roman" w:hint="default"/>
      </w:rPr>
    </w:lvl>
  </w:abstractNum>
  <w:abstractNum w:abstractNumId="28" w15:restartNumberingAfterBreak="0">
    <w:nsid w:val="716874F0"/>
    <w:multiLevelType w:val="hybridMultilevel"/>
    <w:tmpl w:val="B2364164"/>
    <w:lvl w:ilvl="0" w:tplc="F754E332">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9" w15:restartNumberingAfterBreak="0">
    <w:nsid w:val="75ED4F36"/>
    <w:multiLevelType w:val="hybridMultilevel"/>
    <w:tmpl w:val="CDDE5DE2"/>
    <w:lvl w:ilvl="0" w:tplc="9D10D4DA">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A0BD9"/>
    <w:multiLevelType w:val="hybridMultilevel"/>
    <w:tmpl w:val="17C4319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B52890"/>
    <w:multiLevelType w:val="hybridMultilevel"/>
    <w:tmpl w:val="7788FADC"/>
    <w:lvl w:ilvl="0" w:tplc="6FEA0322">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616185303">
    <w:abstractNumId w:val="24"/>
  </w:num>
  <w:num w:numId="2" w16cid:durableId="969557299">
    <w:abstractNumId w:val="14"/>
  </w:num>
  <w:num w:numId="3" w16cid:durableId="163937136">
    <w:abstractNumId w:val="19"/>
  </w:num>
  <w:num w:numId="4" w16cid:durableId="1574780588">
    <w:abstractNumId w:val="13"/>
  </w:num>
  <w:num w:numId="5" w16cid:durableId="560485191">
    <w:abstractNumId w:val="11"/>
  </w:num>
  <w:num w:numId="6" w16cid:durableId="1641106538">
    <w:abstractNumId w:val="17"/>
  </w:num>
  <w:num w:numId="7" w16cid:durableId="1107310665">
    <w:abstractNumId w:val="23"/>
  </w:num>
  <w:num w:numId="8" w16cid:durableId="237247584">
    <w:abstractNumId w:val="18"/>
  </w:num>
  <w:num w:numId="9" w16cid:durableId="1505971824">
    <w:abstractNumId w:val="20"/>
  </w:num>
  <w:num w:numId="10" w16cid:durableId="627053461">
    <w:abstractNumId w:val="30"/>
  </w:num>
  <w:num w:numId="11" w16cid:durableId="1479810394">
    <w:abstractNumId w:val="27"/>
  </w:num>
  <w:num w:numId="12" w16cid:durableId="1455560190">
    <w:abstractNumId w:val="31"/>
  </w:num>
  <w:num w:numId="13" w16cid:durableId="994333669">
    <w:abstractNumId w:val="16"/>
  </w:num>
  <w:num w:numId="14" w16cid:durableId="1568570700">
    <w:abstractNumId w:val="10"/>
  </w:num>
  <w:num w:numId="15" w16cid:durableId="49110143">
    <w:abstractNumId w:val="29"/>
  </w:num>
  <w:num w:numId="16" w16cid:durableId="1684236211">
    <w:abstractNumId w:val="9"/>
  </w:num>
  <w:num w:numId="17" w16cid:durableId="2035811588">
    <w:abstractNumId w:val="22"/>
  </w:num>
  <w:num w:numId="18" w16cid:durableId="2081975830">
    <w:abstractNumId w:val="4"/>
  </w:num>
  <w:num w:numId="19" w16cid:durableId="1332293828">
    <w:abstractNumId w:val="26"/>
  </w:num>
  <w:num w:numId="20" w16cid:durableId="1067725369">
    <w:abstractNumId w:val="8"/>
  </w:num>
  <w:num w:numId="21" w16cid:durableId="1766875291">
    <w:abstractNumId w:val="1"/>
  </w:num>
  <w:num w:numId="22" w16cid:durableId="1690328832">
    <w:abstractNumId w:val="12"/>
  </w:num>
  <w:num w:numId="23" w16cid:durableId="1119378945">
    <w:abstractNumId w:val="28"/>
  </w:num>
  <w:num w:numId="24" w16cid:durableId="469640034">
    <w:abstractNumId w:val="6"/>
  </w:num>
  <w:num w:numId="25" w16cid:durableId="1857229384">
    <w:abstractNumId w:val="2"/>
  </w:num>
  <w:num w:numId="26" w16cid:durableId="1979188208">
    <w:abstractNumId w:val="25"/>
  </w:num>
  <w:num w:numId="27" w16cid:durableId="753941680">
    <w:abstractNumId w:val="21"/>
  </w:num>
  <w:num w:numId="28" w16cid:durableId="1520199313">
    <w:abstractNumId w:val="0"/>
  </w:num>
  <w:num w:numId="29" w16cid:durableId="1346981857">
    <w:abstractNumId w:val="3"/>
  </w:num>
  <w:num w:numId="30" w16cid:durableId="1463889271">
    <w:abstractNumId w:val="7"/>
  </w:num>
  <w:num w:numId="31" w16cid:durableId="1678531574">
    <w:abstractNumId w:val="15"/>
  </w:num>
  <w:num w:numId="32" w16cid:durableId="243027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48"/>
    <w:rsid w:val="00015543"/>
    <w:rsid w:val="00046648"/>
    <w:rsid w:val="000A10DE"/>
    <w:rsid w:val="000B7526"/>
    <w:rsid w:val="000F0996"/>
    <w:rsid w:val="0012450F"/>
    <w:rsid w:val="001A6FFF"/>
    <w:rsid w:val="001B68AE"/>
    <w:rsid w:val="002367FB"/>
    <w:rsid w:val="002402A4"/>
    <w:rsid w:val="00244A9D"/>
    <w:rsid w:val="00277B76"/>
    <w:rsid w:val="0031762E"/>
    <w:rsid w:val="00362D3F"/>
    <w:rsid w:val="003C0916"/>
    <w:rsid w:val="003E3635"/>
    <w:rsid w:val="004137EB"/>
    <w:rsid w:val="0048356E"/>
    <w:rsid w:val="00494186"/>
    <w:rsid w:val="004948F9"/>
    <w:rsid w:val="00526F9D"/>
    <w:rsid w:val="005740E2"/>
    <w:rsid w:val="00627AF2"/>
    <w:rsid w:val="00662DBA"/>
    <w:rsid w:val="00680A47"/>
    <w:rsid w:val="006C5770"/>
    <w:rsid w:val="006F7EB1"/>
    <w:rsid w:val="007079F0"/>
    <w:rsid w:val="00725B13"/>
    <w:rsid w:val="007356D3"/>
    <w:rsid w:val="00743B46"/>
    <w:rsid w:val="007A668D"/>
    <w:rsid w:val="007B1095"/>
    <w:rsid w:val="00821B67"/>
    <w:rsid w:val="00840CC1"/>
    <w:rsid w:val="00895300"/>
    <w:rsid w:val="008D6C8B"/>
    <w:rsid w:val="00911015"/>
    <w:rsid w:val="0093626E"/>
    <w:rsid w:val="00946289"/>
    <w:rsid w:val="0096348A"/>
    <w:rsid w:val="009817C2"/>
    <w:rsid w:val="00A24F97"/>
    <w:rsid w:val="00A81C64"/>
    <w:rsid w:val="00AF3EC0"/>
    <w:rsid w:val="00BA2264"/>
    <w:rsid w:val="00BB31F5"/>
    <w:rsid w:val="00C036B9"/>
    <w:rsid w:val="00C839A1"/>
    <w:rsid w:val="00C92B85"/>
    <w:rsid w:val="00C9306F"/>
    <w:rsid w:val="00C95A16"/>
    <w:rsid w:val="00CA687F"/>
    <w:rsid w:val="00CC3B15"/>
    <w:rsid w:val="00D25048"/>
    <w:rsid w:val="00D603E2"/>
    <w:rsid w:val="00D72D8B"/>
    <w:rsid w:val="00E142F7"/>
    <w:rsid w:val="00E30EDD"/>
    <w:rsid w:val="00E94A76"/>
    <w:rsid w:val="00F14E18"/>
    <w:rsid w:val="00F730F0"/>
    <w:rsid w:val="00FE34EF"/>
    <w:rsid w:val="00FE58D8"/>
    <w:rsid w:val="00FF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0C8B"/>
  <w15:chartTrackingRefBased/>
  <w15:docId w15:val="{395ECE1F-E885-4C33-80C5-A9D9A679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block">
    <w:name w:val="p1 block"/>
    <w:rsid w:val="00015543"/>
    <w:pPr>
      <w:widowControl w:val="0"/>
      <w:tabs>
        <w:tab w:val="left" w:pos="0"/>
        <w:tab w:val="left" w:pos="432"/>
        <w:tab w:val="left" w:pos="1295"/>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99"/>
    <w:qFormat/>
    <w:rsid w:val="00C036B9"/>
    <w:pPr>
      <w:widowControl w:val="0"/>
      <w:spacing w:after="180" w:line="240" w:lineRule="auto"/>
      <w:ind w:left="720"/>
    </w:pPr>
    <w:rPr>
      <w:rFonts w:ascii="Times New Roman" w:eastAsia="Times New Roman" w:hAnsi="Times New Roman" w:cs="Times New Roman"/>
      <w:color w:val="000000"/>
      <w:sz w:val="24"/>
      <w:szCs w:val="20"/>
    </w:rPr>
  </w:style>
  <w:style w:type="paragraph" w:customStyle="1" w:styleId="p2block">
    <w:name w:val="p2 block"/>
    <w:uiPriority w:val="99"/>
    <w:rsid w:val="00C036B9"/>
    <w:pPr>
      <w:widowControl w:val="0"/>
      <w:spacing w:after="0" w:line="240" w:lineRule="auto"/>
      <w:ind w:left="360"/>
    </w:pPr>
    <w:rPr>
      <w:rFonts w:ascii="Times New Roman" w:eastAsia="Times New Roman" w:hAnsi="Times New Roman" w:cs="Times New Roman"/>
      <w:sz w:val="24"/>
      <w:szCs w:val="20"/>
    </w:rPr>
  </w:style>
  <w:style w:type="paragraph" w:customStyle="1" w:styleId="p3block">
    <w:name w:val="p3 block"/>
    <w:uiPriority w:val="99"/>
    <w:rsid w:val="00946289"/>
    <w:pPr>
      <w:widowControl w:val="0"/>
      <w:spacing w:after="0" w:line="240" w:lineRule="auto"/>
      <w:ind w:left="720"/>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821B67"/>
    <w:pPr>
      <w:widowControl w:val="0"/>
      <w:spacing w:after="180" w:line="240" w:lineRule="auto"/>
      <w:ind w:firstLine="720"/>
    </w:pPr>
    <w:rPr>
      <w:rFonts w:ascii="Times New Roman" w:eastAsia="Times New Roman" w:hAnsi="Times New Roman" w:cs="Times New Roman"/>
      <w:color w:val="000000"/>
      <w:sz w:val="24"/>
      <w:szCs w:val="20"/>
    </w:rPr>
  </w:style>
  <w:style w:type="character" w:customStyle="1" w:styleId="BodyTextIndent3Char">
    <w:name w:val="Body Text Indent 3 Char"/>
    <w:basedOn w:val="DefaultParagraphFont"/>
    <w:link w:val="BodyTextIndent3"/>
    <w:uiPriority w:val="99"/>
    <w:rsid w:val="00821B67"/>
    <w:rPr>
      <w:rFonts w:ascii="Times New Roman" w:eastAsia="Times New Roman" w:hAnsi="Times New Roman" w:cs="Times New Roman"/>
      <w:color w:val="000000"/>
      <w:sz w:val="24"/>
      <w:szCs w:val="20"/>
    </w:rPr>
  </w:style>
  <w:style w:type="paragraph" w:styleId="BodyTextIndent">
    <w:name w:val="Body Text Indent"/>
    <w:basedOn w:val="Normal"/>
    <w:link w:val="BodyTextIndentChar"/>
    <w:uiPriority w:val="99"/>
    <w:semiHidden/>
    <w:unhideWhenUsed/>
    <w:rsid w:val="00D603E2"/>
    <w:pPr>
      <w:spacing w:after="120"/>
      <w:ind w:left="360"/>
    </w:pPr>
  </w:style>
  <w:style w:type="character" w:customStyle="1" w:styleId="BodyTextIndentChar">
    <w:name w:val="Body Text Indent Char"/>
    <w:basedOn w:val="DefaultParagraphFont"/>
    <w:link w:val="BodyTextIndent"/>
    <w:uiPriority w:val="99"/>
    <w:semiHidden/>
    <w:rsid w:val="00D603E2"/>
  </w:style>
  <w:style w:type="paragraph" w:styleId="CommentText">
    <w:name w:val="annotation text"/>
    <w:basedOn w:val="Normal"/>
    <w:link w:val="CommentTextChar"/>
    <w:uiPriority w:val="99"/>
    <w:semiHidden/>
    <w:rsid w:val="00BA2264"/>
    <w:pPr>
      <w:widowControl w:val="0"/>
      <w:spacing w:after="18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BA2264"/>
    <w:rPr>
      <w:rFonts w:ascii="Times New Roman" w:eastAsia="Times New Roman" w:hAnsi="Times New Roman" w:cs="Times New Roman"/>
      <w:color w:val="000000"/>
      <w:sz w:val="20"/>
      <w:szCs w:val="20"/>
    </w:rPr>
  </w:style>
  <w:style w:type="paragraph" w:styleId="List">
    <w:name w:val="List"/>
    <w:basedOn w:val="Normal"/>
    <w:uiPriority w:val="99"/>
    <w:rsid w:val="00BA2264"/>
    <w:pPr>
      <w:widowControl w:val="0"/>
      <w:spacing w:after="180" w:line="240" w:lineRule="auto"/>
      <w:ind w:left="360" w:hanging="360"/>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62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F2"/>
  </w:style>
  <w:style w:type="paragraph" w:styleId="Footer">
    <w:name w:val="footer"/>
    <w:basedOn w:val="Normal"/>
    <w:link w:val="FooterChar"/>
    <w:uiPriority w:val="99"/>
    <w:unhideWhenUsed/>
    <w:rsid w:val="0062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11058</Words>
  <Characters>63035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clapp</dc:creator>
  <cp:keywords/>
  <dc:description/>
  <cp:lastModifiedBy>deborah clapp</cp:lastModifiedBy>
  <cp:revision>40</cp:revision>
  <dcterms:created xsi:type="dcterms:W3CDTF">2023-01-09T13:23:00Z</dcterms:created>
  <dcterms:modified xsi:type="dcterms:W3CDTF">2023-01-10T19:23:00Z</dcterms:modified>
</cp:coreProperties>
</file>